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9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9"/>
      </w:tblGrid>
      <w:tr w:rsidR="005D6FB1" w:rsidRPr="00341105" w:rsidTr="00341105">
        <w:trPr>
          <w:trHeight w:val="2172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B1" w:rsidRPr="00341105" w:rsidRDefault="005D6FB1" w:rsidP="00341105">
            <w:pPr>
              <w:jc w:val="center"/>
              <w:rPr>
                <w:sz w:val="28"/>
                <w:szCs w:val="28"/>
                <w:lang w:val="ru-RU"/>
              </w:rPr>
            </w:pPr>
            <w:r w:rsidRPr="00341105">
              <w:rPr>
                <w:sz w:val="28"/>
                <w:szCs w:val="28"/>
                <w:lang w:val="ru-RU"/>
              </w:rPr>
              <w:t>УТВЕРЖДЕНО</w:t>
            </w:r>
          </w:p>
          <w:p w:rsidR="005D6FB1" w:rsidRPr="00341105" w:rsidRDefault="005D6FB1" w:rsidP="00341105">
            <w:pPr>
              <w:jc w:val="center"/>
              <w:rPr>
                <w:sz w:val="28"/>
                <w:szCs w:val="28"/>
                <w:lang w:val="ru-RU"/>
              </w:rPr>
            </w:pPr>
            <w:r w:rsidRPr="00341105">
              <w:rPr>
                <w:sz w:val="28"/>
                <w:szCs w:val="28"/>
                <w:lang w:val="ru-RU"/>
              </w:rPr>
              <w:t>Постановлением Президиума Обкома профсоюза работников соцобеспечения</w:t>
            </w:r>
          </w:p>
          <w:p w:rsidR="00E96B4F" w:rsidRPr="00341105" w:rsidRDefault="00E96B4F" w:rsidP="0034110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D6FB1" w:rsidRPr="00341105" w:rsidRDefault="00C57373" w:rsidP="00341105">
            <w:pPr>
              <w:jc w:val="center"/>
              <w:rPr>
                <w:sz w:val="28"/>
                <w:szCs w:val="28"/>
                <w:lang w:val="ru-RU"/>
              </w:rPr>
            </w:pPr>
            <w:r w:rsidRPr="00341105">
              <w:rPr>
                <w:sz w:val="28"/>
                <w:szCs w:val="28"/>
                <w:lang w:val="ru-RU"/>
              </w:rPr>
              <w:t xml:space="preserve">№ </w:t>
            </w:r>
            <w:r w:rsidR="00654566" w:rsidRPr="00341105">
              <w:rPr>
                <w:sz w:val="28"/>
                <w:szCs w:val="28"/>
                <w:lang w:val="ru-RU"/>
              </w:rPr>
              <w:t>3-6</w:t>
            </w:r>
            <w:r w:rsidR="00E96B4F" w:rsidRPr="00341105">
              <w:rPr>
                <w:sz w:val="28"/>
                <w:szCs w:val="28"/>
                <w:lang w:val="ru-RU"/>
              </w:rPr>
              <w:t xml:space="preserve">  от </w:t>
            </w:r>
            <w:r w:rsidR="005D6FB1" w:rsidRPr="00341105">
              <w:rPr>
                <w:sz w:val="28"/>
                <w:szCs w:val="28"/>
                <w:lang w:val="ru-RU"/>
              </w:rPr>
              <w:t>«</w:t>
            </w:r>
            <w:r w:rsidR="00654566" w:rsidRPr="00341105">
              <w:rPr>
                <w:sz w:val="28"/>
                <w:szCs w:val="28"/>
                <w:lang w:val="ru-RU"/>
              </w:rPr>
              <w:t>25</w:t>
            </w:r>
            <w:r w:rsidR="005D6FB1" w:rsidRPr="00341105">
              <w:rPr>
                <w:sz w:val="28"/>
                <w:szCs w:val="28"/>
                <w:lang w:val="ru-RU"/>
              </w:rPr>
              <w:t>»</w:t>
            </w:r>
            <w:r w:rsidRPr="00341105">
              <w:rPr>
                <w:sz w:val="28"/>
                <w:szCs w:val="28"/>
                <w:lang w:val="ru-RU"/>
              </w:rPr>
              <w:t xml:space="preserve"> </w:t>
            </w:r>
            <w:r w:rsidR="00654566" w:rsidRPr="00341105">
              <w:rPr>
                <w:sz w:val="28"/>
                <w:szCs w:val="28"/>
                <w:lang w:val="ru-RU"/>
              </w:rPr>
              <w:t>сентября</w:t>
            </w:r>
            <w:r w:rsidRPr="00341105">
              <w:rPr>
                <w:sz w:val="28"/>
                <w:szCs w:val="28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5D6FB1" w:rsidRPr="00341105">
                <w:rPr>
                  <w:sz w:val="28"/>
                  <w:szCs w:val="28"/>
                  <w:lang w:val="ru-RU"/>
                </w:rPr>
                <w:t>201</w:t>
              </w:r>
              <w:r w:rsidR="007B339C" w:rsidRPr="00341105">
                <w:rPr>
                  <w:sz w:val="28"/>
                  <w:szCs w:val="28"/>
                  <w:lang w:val="ru-RU"/>
                </w:rPr>
                <w:t>3</w:t>
              </w:r>
              <w:r w:rsidR="005D6FB1" w:rsidRPr="00341105">
                <w:rPr>
                  <w:sz w:val="28"/>
                  <w:szCs w:val="28"/>
                  <w:lang w:val="ru-RU"/>
                </w:rPr>
                <w:t xml:space="preserve"> г</w:t>
              </w:r>
            </w:smartTag>
            <w:r w:rsidR="005D6FB1" w:rsidRPr="00341105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E96B4F" w:rsidRDefault="005D6FB1" w:rsidP="005D6FB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5D6FB1">
        <w:rPr>
          <w:b/>
          <w:sz w:val="28"/>
          <w:szCs w:val="28"/>
          <w:lang w:val="ru-RU"/>
        </w:rPr>
        <w:t>П О Л О Ж Е Н И Е</w:t>
      </w:r>
      <w:r w:rsidR="00031161">
        <w:rPr>
          <w:b/>
          <w:sz w:val="28"/>
          <w:szCs w:val="28"/>
          <w:lang w:val="ru-RU"/>
        </w:rPr>
        <w:t xml:space="preserve">  </w:t>
      </w:r>
    </w:p>
    <w:p w:rsidR="005D6FB1" w:rsidRPr="00AC1FA8" w:rsidRDefault="007B339C" w:rsidP="005D6FB1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кассе взаимопомощи</w:t>
      </w:r>
    </w:p>
    <w:p w:rsidR="00A41682" w:rsidRDefault="005D6FB1" w:rsidP="005D6FB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C1FA8">
        <w:rPr>
          <w:b/>
          <w:sz w:val="28"/>
          <w:szCs w:val="28"/>
          <w:lang w:val="ru-RU"/>
        </w:rPr>
        <w:t xml:space="preserve"> </w:t>
      </w:r>
      <w:r w:rsidR="00A41682">
        <w:rPr>
          <w:b/>
          <w:sz w:val="28"/>
          <w:szCs w:val="28"/>
          <w:lang w:val="ru-RU"/>
        </w:rPr>
        <w:t xml:space="preserve">Общественной организации </w:t>
      </w:r>
    </w:p>
    <w:p w:rsidR="005D6FB1" w:rsidRPr="00AC1FA8" w:rsidRDefault="00A41682" w:rsidP="00A41682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5D6FB1" w:rsidRPr="00AC1FA8">
        <w:rPr>
          <w:b/>
          <w:sz w:val="28"/>
          <w:szCs w:val="28"/>
          <w:lang w:val="ru-RU"/>
        </w:rPr>
        <w:t>Самарск</w:t>
      </w:r>
      <w:r>
        <w:rPr>
          <w:b/>
          <w:sz w:val="28"/>
          <w:szCs w:val="28"/>
          <w:lang w:val="ru-RU"/>
        </w:rPr>
        <w:t>ий</w:t>
      </w:r>
      <w:r w:rsidR="005D6FB1" w:rsidRPr="00AC1FA8">
        <w:rPr>
          <w:b/>
          <w:sz w:val="28"/>
          <w:szCs w:val="28"/>
          <w:lang w:val="ru-RU"/>
        </w:rPr>
        <w:t xml:space="preserve"> областной профессиональн</w:t>
      </w:r>
      <w:r>
        <w:rPr>
          <w:b/>
          <w:sz w:val="28"/>
          <w:szCs w:val="28"/>
          <w:lang w:val="ru-RU"/>
        </w:rPr>
        <w:t>ый</w:t>
      </w:r>
      <w:r w:rsidR="005D6FB1" w:rsidRPr="00AC1FA8">
        <w:rPr>
          <w:b/>
          <w:sz w:val="28"/>
          <w:szCs w:val="28"/>
          <w:lang w:val="ru-RU"/>
        </w:rPr>
        <w:t xml:space="preserve"> союз</w:t>
      </w:r>
    </w:p>
    <w:p w:rsidR="005D6FB1" w:rsidRPr="00AC1FA8" w:rsidRDefault="005D6FB1" w:rsidP="00A4168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C1FA8">
        <w:rPr>
          <w:b/>
          <w:sz w:val="28"/>
          <w:szCs w:val="28"/>
          <w:lang w:val="ru-RU"/>
        </w:rPr>
        <w:t>работников соц</w:t>
      </w:r>
      <w:r w:rsidR="00A41682">
        <w:rPr>
          <w:b/>
          <w:sz w:val="28"/>
          <w:szCs w:val="28"/>
          <w:lang w:val="ru-RU"/>
        </w:rPr>
        <w:t>иальной защиты населения»</w:t>
      </w:r>
    </w:p>
    <w:p w:rsidR="005D6FB1" w:rsidRDefault="005D6FB1" w:rsidP="005D6FB1">
      <w:pPr>
        <w:jc w:val="both"/>
        <w:rPr>
          <w:sz w:val="28"/>
          <w:szCs w:val="28"/>
          <w:lang w:val="ru-RU"/>
        </w:rPr>
      </w:pPr>
    </w:p>
    <w:p w:rsidR="005D6FB1" w:rsidRPr="001A3BFD" w:rsidRDefault="005D6FB1" w:rsidP="005D6FB1">
      <w:pPr>
        <w:jc w:val="center"/>
        <w:rPr>
          <w:b/>
          <w:sz w:val="28"/>
          <w:szCs w:val="28"/>
          <w:lang w:val="ru-RU"/>
        </w:rPr>
      </w:pPr>
      <w:r w:rsidRPr="001A3BFD">
        <w:rPr>
          <w:b/>
          <w:sz w:val="28"/>
          <w:szCs w:val="28"/>
          <w:lang w:val="ru-RU"/>
        </w:rPr>
        <w:t>1.</w:t>
      </w:r>
      <w:r w:rsidR="00D74FD4" w:rsidRPr="001A3BFD">
        <w:rPr>
          <w:b/>
          <w:sz w:val="28"/>
          <w:szCs w:val="28"/>
          <w:lang w:val="ru-RU"/>
        </w:rPr>
        <w:t xml:space="preserve">Общие положения. </w:t>
      </w:r>
      <w:r w:rsidR="007B339C" w:rsidRPr="001A3BFD">
        <w:rPr>
          <w:b/>
          <w:sz w:val="28"/>
          <w:szCs w:val="28"/>
          <w:lang w:val="ru-RU"/>
        </w:rPr>
        <w:t>Цели и задачи кассы</w:t>
      </w:r>
      <w:r w:rsidR="00D74FD4" w:rsidRPr="001A3BFD">
        <w:rPr>
          <w:b/>
          <w:sz w:val="28"/>
          <w:szCs w:val="28"/>
          <w:lang w:val="ru-RU"/>
        </w:rPr>
        <w:t>.</w:t>
      </w:r>
    </w:p>
    <w:p w:rsidR="005D6FB1" w:rsidRDefault="007B339C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Касса взаимопомощи (далее КВП) создана Самарск</w:t>
      </w:r>
      <w:r w:rsidR="00A41682">
        <w:rPr>
          <w:sz w:val="28"/>
          <w:szCs w:val="28"/>
          <w:lang w:val="ru-RU"/>
        </w:rPr>
        <w:t>им</w:t>
      </w:r>
      <w:r>
        <w:rPr>
          <w:sz w:val="28"/>
          <w:szCs w:val="28"/>
          <w:lang w:val="ru-RU"/>
        </w:rPr>
        <w:t xml:space="preserve"> областн</w:t>
      </w:r>
      <w:r w:rsidR="00A41682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профессиональн</w:t>
      </w:r>
      <w:r w:rsidR="00A41682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союз</w:t>
      </w:r>
      <w:r w:rsidR="00A41682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работников социально</w:t>
      </w:r>
      <w:r w:rsidR="00A41682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</w:t>
      </w:r>
      <w:r w:rsidR="00A41682">
        <w:rPr>
          <w:sz w:val="28"/>
          <w:szCs w:val="28"/>
          <w:lang w:val="ru-RU"/>
        </w:rPr>
        <w:t>защиты</w:t>
      </w:r>
      <w:r>
        <w:rPr>
          <w:sz w:val="28"/>
          <w:szCs w:val="28"/>
          <w:lang w:val="ru-RU"/>
        </w:rPr>
        <w:t xml:space="preserve"> населения (далее </w:t>
      </w:r>
      <w:r w:rsidR="00A41682">
        <w:rPr>
          <w:sz w:val="28"/>
          <w:szCs w:val="28"/>
          <w:lang w:val="ru-RU"/>
        </w:rPr>
        <w:t>Профсоюз</w:t>
      </w:r>
      <w:r>
        <w:rPr>
          <w:sz w:val="28"/>
          <w:szCs w:val="28"/>
          <w:lang w:val="ru-RU"/>
        </w:rPr>
        <w:t>)</w:t>
      </w:r>
      <w:r w:rsidR="00034B1D">
        <w:rPr>
          <w:sz w:val="28"/>
          <w:szCs w:val="28"/>
          <w:lang w:val="ru-RU"/>
        </w:rPr>
        <w:t xml:space="preserve"> по решению президиума</w:t>
      </w:r>
      <w:r>
        <w:rPr>
          <w:sz w:val="28"/>
          <w:szCs w:val="28"/>
          <w:lang w:val="ru-RU"/>
        </w:rPr>
        <w:t xml:space="preserve"> в целях</w:t>
      </w:r>
      <w:r w:rsidR="00A41682">
        <w:rPr>
          <w:sz w:val="28"/>
          <w:szCs w:val="28"/>
          <w:lang w:val="ru-RU"/>
        </w:rPr>
        <w:t xml:space="preserve"> оказания членам П</w:t>
      </w:r>
      <w:r w:rsidR="00D74FD4">
        <w:rPr>
          <w:sz w:val="28"/>
          <w:szCs w:val="28"/>
          <w:lang w:val="ru-RU"/>
        </w:rPr>
        <w:t>рофсоюза (являющимся и членами КВП) взаимной материальной помощи и поддержки путем выдачи беспроцентных ссуд.</w:t>
      </w:r>
    </w:p>
    <w:p w:rsidR="00613C2E" w:rsidRPr="00754447" w:rsidRDefault="00613C2E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 w:rsidRPr="00754447">
        <w:rPr>
          <w:sz w:val="28"/>
          <w:szCs w:val="28"/>
          <w:lang w:val="ru-RU"/>
        </w:rPr>
        <w:t>Под ссудой в целях настоящего Положения понимается выдача денежных средств (займа) физическому лицу (члену КВП) на личные цели на условиях их возврата в течении определенного промежутка времени.</w:t>
      </w:r>
    </w:p>
    <w:p w:rsidR="00CA3810" w:rsidRPr="00754447" w:rsidRDefault="00CA3810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 w:rsidRPr="00754447">
        <w:rPr>
          <w:sz w:val="28"/>
          <w:szCs w:val="28"/>
          <w:lang w:val="ru-RU"/>
        </w:rPr>
        <w:t>Максимальный размер ссуды, которая может быть выдана членам КВП, устанавливается решением Президиума Обкома профсоюза.</w:t>
      </w:r>
    </w:p>
    <w:p w:rsidR="00D74FD4" w:rsidRPr="00754447" w:rsidRDefault="00D74FD4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 w:rsidRPr="00754447">
        <w:rPr>
          <w:sz w:val="28"/>
          <w:szCs w:val="28"/>
          <w:lang w:val="ru-RU"/>
        </w:rPr>
        <w:t>Ссуда может быть выдана сроком до одного года.</w:t>
      </w:r>
    </w:p>
    <w:p w:rsidR="00D72F3C" w:rsidRDefault="00D72F3C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КВП не является юридическим лицом, имеет единый расчетный счет и печать с </w:t>
      </w:r>
      <w:r w:rsidR="00A41682">
        <w:rPr>
          <w:sz w:val="28"/>
          <w:szCs w:val="28"/>
          <w:lang w:val="ru-RU"/>
        </w:rPr>
        <w:t>Профсоюзом</w:t>
      </w:r>
      <w:r>
        <w:rPr>
          <w:sz w:val="28"/>
          <w:szCs w:val="28"/>
          <w:lang w:val="ru-RU"/>
        </w:rPr>
        <w:t>, полностью функционирует под ее руководством.</w:t>
      </w:r>
    </w:p>
    <w:p w:rsidR="00E657B7" w:rsidRDefault="00D72F3C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КВП осуществляет свою деятельность в соответствии с настоящим Положением</w:t>
      </w:r>
      <w:r w:rsidR="00E657B7">
        <w:rPr>
          <w:sz w:val="28"/>
          <w:szCs w:val="28"/>
          <w:lang w:val="ru-RU"/>
        </w:rPr>
        <w:t>.</w:t>
      </w:r>
    </w:p>
    <w:p w:rsidR="00CC003B" w:rsidRDefault="00D72F3C" w:rsidP="00403AD5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C003B">
        <w:rPr>
          <w:sz w:val="28"/>
          <w:szCs w:val="28"/>
          <w:lang w:val="ru-RU"/>
        </w:rPr>
        <w:t xml:space="preserve">КВП не имеет целью своей деятельности извлечение прибыли. </w:t>
      </w:r>
    </w:p>
    <w:p w:rsidR="00882E2C" w:rsidRDefault="00882E2C" w:rsidP="00882E2C">
      <w:pPr>
        <w:numPr>
          <w:ilvl w:val="1"/>
          <w:numId w:val="1"/>
        </w:numPr>
        <w:tabs>
          <w:tab w:val="clear" w:pos="1365"/>
          <w:tab w:val="num" w:pos="0"/>
        </w:tabs>
        <w:ind w:left="0" w:firstLine="6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Внесение изменений, дополнений в настоящее Положение рассматривается на Президиуме Обкома профсоюза и утверждается в общеустановленном порядке.</w:t>
      </w:r>
    </w:p>
    <w:p w:rsidR="00AC1FA8" w:rsidRDefault="00AC1FA8" w:rsidP="00AC1FA8">
      <w:pPr>
        <w:jc w:val="both"/>
        <w:rPr>
          <w:sz w:val="28"/>
          <w:szCs w:val="28"/>
          <w:lang w:val="ru-RU"/>
        </w:rPr>
      </w:pPr>
    </w:p>
    <w:p w:rsidR="00392CA9" w:rsidRPr="001A3BFD" w:rsidRDefault="00D74FD4" w:rsidP="00D74FD4">
      <w:pPr>
        <w:jc w:val="center"/>
        <w:rPr>
          <w:b/>
          <w:sz w:val="28"/>
          <w:szCs w:val="28"/>
          <w:lang w:val="ru-RU"/>
        </w:rPr>
      </w:pPr>
      <w:r w:rsidRPr="001A3BFD">
        <w:rPr>
          <w:b/>
          <w:sz w:val="28"/>
          <w:szCs w:val="28"/>
          <w:lang w:val="ru-RU"/>
        </w:rPr>
        <w:t>2. Порядок организации и работы КВП.</w:t>
      </w:r>
    </w:p>
    <w:p w:rsidR="00D74FD4" w:rsidRDefault="00D74FD4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2.1.     </w:t>
      </w:r>
      <w:r w:rsidR="00D7395D">
        <w:rPr>
          <w:sz w:val="28"/>
          <w:szCs w:val="28"/>
          <w:lang w:val="ru-RU"/>
        </w:rPr>
        <w:t>КВП имеет следующую организационную структуру:</w:t>
      </w:r>
    </w:p>
    <w:p w:rsidR="00D7395D" w:rsidRDefault="00D7395D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общее собрание (конференция) членов кассы;</w:t>
      </w:r>
    </w:p>
    <w:p w:rsidR="00D7395D" w:rsidRDefault="00D7395D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правление кассы;</w:t>
      </w:r>
    </w:p>
    <w:p w:rsidR="00D7395D" w:rsidRDefault="00D7395D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уполномоченные в первичных профсоюзных организациях;</w:t>
      </w:r>
    </w:p>
    <w:p w:rsidR="00D7395D" w:rsidRDefault="00D7395D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Обком профсоюза.</w:t>
      </w:r>
    </w:p>
    <w:p w:rsidR="00BC09D9" w:rsidRDefault="00D7395D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2.2.    Общее собрание (конференция) рассматривает итоги работы правления КВП, утверждает акт ревизионной комиссии КВП, вырабатывает рекомендации по дальнейшей работе КВП.</w:t>
      </w:r>
    </w:p>
    <w:p w:rsidR="00D7395D" w:rsidRDefault="00D7395D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9E1921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Общее собрание (конференция) членов кассы считается правомочным при условии участия в ней</w:t>
      </w:r>
      <w:r w:rsidR="009E1921">
        <w:rPr>
          <w:sz w:val="28"/>
          <w:szCs w:val="28"/>
          <w:lang w:val="ru-RU"/>
        </w:rPr>
        <w:t xml:space="preserve"> не менее двух третьих членов кассы или делегатов конференции.</w:t>
      </w:r>
    </w:p>
    <w:p w:rsidR="009E1921" w:rsidRDefault="009E1921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</w:t>
      </w:r>
      <w:r w:rsidR="00CA3810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   Правление КВП избирается в составе пяти человек и утверждается Президиумом Обкома профсоюза на срок полномочий областного комитета профсоюза.</w:t>
      </w:r>
    </w:p>
    <w:p w:rsidR="009E1921" w:rsidRDefault="009E1921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Досрочные выборы могут быть проведены по решению председателя профсоюза.</w:t>
      </w:r>
    </w:p>
    <w:p w:rsidR="009E1921" w:rsidRDefault="009E1921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Правление КВП избирает из своего состава председателя, секретаря, бухгалтера и казначея.</w:t>
      </w:r>
    </w:p>
    <w:p w:rsidR="009E1921" w:rsidRDefault="009E1921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Правление КВП:</w:t>
      </w:r>
    </w:p>
    <w:p w:rsidR="009E1921" w:rsidRDefault="009E1921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проводит работу по разъяснению роли КВП;</w:t>
      </w:r>
    </w:p>
    <w:p w:rsidR="009E1921" w:rsidRDefault="009E1921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организует своевременное поступление членских взносов и платежей по погашению ссуд;</w:t>
      </w:r>
    </w:p>
    <w:p w:rsidR="00C67DBB" w:rsidRPr="00C67DBB" w:rsidRDefault="00C67DBB" w:rsidP="00D74FD4">
      <w:pPr>
        <w:jc w:val="both"/>
        <w:rPr>
          <w:sz w:val="28"/>
          <w:szCs w:val="28"/>
          <w:lang w:val="ru-RU"/>
        </w:rPr>
      </w:pPr>
      <w:r w:rsidRPr="00C67DBB">
        <w:rPr>
          <w:sz w:val="28"/>
          <w:szCs w:val="28"/>
          <w:lang w:val="ru-RU"/>
        </w:rPr>
        <w:t xml:space="preserve">- </w:t>
      </w:r>
      <w:r w:rsidR="00111062">
        <w:rPr>
          <w:sz w:val="28"/>
          <w:szCs w:val="28"/>
          <w:lang w:val="ru-RU"/>
        </w:rPr>
        <w:t xml:space="preserve"> </w:t>
      </w:r>
      <w:r w:rsidRPr="00C67DBB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азрабатывает и вносит </w:t>
      </w:r>
      <w:r w:rsidR="00111062">
        <w:rPr>
          <w:sz w:val="28"/>
          <w:szCs w:val="28"/>
          <w:lang w:val="ru-RU"/>
        </w:rPr>
        <w:t xml:space="preserve">предложения по </w:t>
      </w:r>
      <w:r>
        <w:rPr>
          <w:sz w:val="28"/>
          <w:szCs w:val="28"/>
          <w:lang w:val="ru-RU"/>
        </w:rPr>
        <w:t>изменения</w:t>
      </w:r>
      <w:r w:rsidR="0011106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в настоящее Положение;</w:t>
      </w:r>
    </w:p>
    <w:p w:rsidR="009E1921" w:rsidRDefault="00C67DBB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1867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решает иные вопросы в ходе работы КВП в соответствии с настоящим Положением, решениями Президиума и конференции.</w:t>
      </w:r>
    </w:p>
    <w:p w:rsidR="00C67DBB" w:rsidRPr="00111062" w:rsidRDefault="00C67DBB" w:rsidP="00D74FD4">
      <w:pPr>
        <w:jc w:val="both"/>
        <w:rPr>
          <w:sz w:val="28"/>
          <w:szCs w:val="28"/>
          <w:lang w:val="ru-RU"/>
        </w:rPr>
      </w:pPr>
      <w:r w:rsidRPr="00111062">
        <w:rPr>
          <w:sz w:val="28"/>
          <w:szCs w:val="28"/>
          <w:lang w:val="ru-RU"/>
        </w:rPr>
        <w:t xml:space="preserve">                  От имени правления КВП действует председатель.</w:t>
      </w:r>
    </w:p>
    <w:p w:rsidR="009E1921" w:rsidRDefault="00C67DBB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</w:t>
      </w:r>
      <w:r w:rsidR="00CA381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   В первичных профсоюзных организациях избираются уполномоченные кассы, которые организуют работу КВП в соответствии с настоящим Положением и Положением об уполномоченном КВП </w:t>
      </w:r>
      <w:r w:rsidRPr="00111062">
        <w:rPr>
          <w:color w:val="0000FF"/>
          <w:sz w:val="28"/>
          <w:szCs w:val="28"/>
          <w:lang w:val="ru-RU"/>
        </w:rPr>
        <w:t>(Приложение 1).</w:t>
      </w:r>
    </w:p>
    <w:p w:rsidR="00C67DBB" w:rsidRDefault="00C67DBB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Уполномоченные работают под руководством председателя </w:t>
      </w:r>
      <w:r w:rsidR="00A4168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рофсоюза и Правления КВП</w:t>
      </w:r>
      <w:r w:rsidR="00A2205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B249D8" w:rsidRDefault="00B249D8" w:rsidP="00D74F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</w:t>
      </w:r>
      <w:r w:rsidR="00CA381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 </w:t>
      </w:r>
      <w:r w:rsidR="00A4168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рофсоюза организует работу КВП в части оприходования и возврата членских взносов, выдачи беспроцентных ссуд. </w:t>
      </w:r>
    </w:p>
    <w:p w:rsidR="00D72F3C" w:rsidRDefault="00D72F3C" w:rsidP="00D74FD4">
      <w:pPr>
        <w:jc w:val="both"/>
        <w:rPr>
          <w:sz w:val="28"/>
          <w:szCs w:val="28"/>
          <w:lang w:val="ru-RU"/>
        </w:rPr>
      </w:pPr>
    </w:p>
    <w:p w:rsidR="00B249D8" w:rsidRPr="001A3BFD" w:rsidRDefault="00B249D8" w:rsidP="00B249D8">
      <w:pPr>
        <w:jc w:val="center"/>
        <w:rPr>
          <w:b/>
          <w:sz w:val="28"/>
          <w:szCs w:val="28"/>
          <w:lang w:val="ru-RU"/>
        </w:rPr>
      </w:pPr>
      <w:r w:rsidRPr="001A3BFD">
        <w:rPr>
          <w:b/>
          <w:sz w:val="28"/>
          <w:szCs w:val="28"/>
          <w:lang w:val="ru-RU"/>
        </w:rPr>
        <w:t>3. Члены кассы.</w:t>
      </w:r>
    </w:p>
    <w:p w:rsidR="00B249D8" w:rsidRDefault="00B249D8" w:rsidP="00B249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3.1.     Чле</w:t>
      </w:r>
      <w:r w:rsidR="00A41682">
        <w:rPr>
          <w:sz w:val="28"/>
          <w:szCs w:val="28"/>
          <w:lang w:val="ru-RU"/>
        </w:rPr>
        <w:t>ном КВП может быть каждый член П</w:t>
      </w:r>
      <w:r>
        <w:rPr>
          <w:sz w:val="28"/>
          <w:szCs w:val="28"/>
          <w:lang w:val="ru-RU"/>
        </w:rPr>
        <w:t xml:space="preserve">рофсоюза, работающий в организации и состоящий на учете в первичной профсоюзной организации </w:t>
      </w:r>
      <w:r w:rsidR="00A41682">
        <w:rPr>
          <w:sz w:val="28"/>
          <w:szCs w:val="28"/>
          <w:lang w:val="ru-RU"/>
        </w:rPr>
        <w:t>Профсоюза</w:t>
      </w:r>
      <w:r>
        <w:rPr>
          <w:sz w:val="28"/>
          <w:szCs w:val="28"/>
          <w:lang w:val="ru-RU"/>
        </w:rPr>
        <w:t>.</w:t>
      </w:r>
    </w:p>
    <w:p w:rsidR="00B249D8" w:rsidRDefault="00B249D8" w:rsidP="00B249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3.2.    Член профсоюза, желающий вступить в КВП, подает заявление </w:t>
      </w:r>
      <w:r w:rsidRPr="00111062">
        <w:rPr>
          <w:color w:val="0000FF"/>
          <w:sz w:val="28"/>
          <w:szCs w:val="28"/>
          <w:lang w:val="ru-RU"/>
        </w:rPr>
        <w:t>(Приложение</w:t>
      </w:r>
      <w:r w:rsidR="00111062" w:rsidRPr="00111062">
        <w:rPr>
          <w:color w:val="0000FF"/>
          <w:sz w:val="28"/>
          <w:szCs w:val="28"/>
          <w:lang w:val="ru-RU"/>
        </w:rPr>
        <w:t xml:space="preserve"> </w:t>
      </w:r>
      <w:r w:rsidRPr="00111062">
        <w:rPr>
          <w:color w:val="0000FF"/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в первичную профсоюзную организацию, где он состоит на учете.</w:t>
      </w:r>
    </w:p>
    <w:p w:rsidR="00B249D8" w:rsidRDefault="00B249D8" w:rsidP="00B249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Заявление рассматривается председателем первичной про</w:t>
      </w:r>
      <w:r w:rsidR="00754447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 xml:space="preserve">союзной организации в течение 5 рабочих дней с момента  его подачи и, в случае положительного решения, передается в </w:t>
      </w:r>
      <w:r w:rsidR="00A41682">
        <w:rPr>
          <w:sz w:val="28"/>
          <w:szCs w:val="28"/>
          <w:lang w:val="ru-RU"/>
        </w:rPr>
        <w:t>Профсоюз</w:t>
      </w:r>
      <w:r>
        <w:rPr>
          <w:sz w:val="28"/>
          <w:szCs w:val="28"/>
          <w:lang w:val="ru-RU"/>
        </w:rPr>
        <w:t>.</w:t>
      </w:r>
    </w:p>
    <w:p w:rsidR="00B249D8" w:rsidRDefault="00B249D8" w:rsidP="00B249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3.3.   </w:t>
      </w:r>
      <w:r w:rsidR="0052354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Член профсоюза, принятый в члены КВП, уплачивает вступительный взнос и членские взносы в соответствии с </w:t>
      </w:r>
      <w:r w:rsidR="00523548">
        <w:rPr>
          <w:sz w:val="28"/>
          <w:szCs w:val="28"/>
          <w:lang w:val="ru-RU"/>
        </w:rPr>
        <w:t xml:space="preserve">пунктом </w:t>
      </w:r>
      <w:r w:rsidR="00111062">
        <w:rPr>
          <w:sz w:val="28"/>
          <w:szCs w:val="28"/>
          <w:lang w:val="ru-RU"/>
        </w:rPr>
        <w:t>4.3.</w:t>
      </w:r>
      <w:r w:rsidR="00523548">
        <w:rPr>
          <w:sz w:val="28"/>
          <w:szCs w:val="28"/>
          <w:lang w:val="ru-RU"/>
        </w:rPr>
        <w:t xml:space="preserve"> настоящего Положения, ему выдается членская книжка установленного образца, в которой отражаются все поступления денежных средств в КВП в виде членских взносов, полученные ссуды, а так же платежи в счет погашения ссуды.</w:t>
      </w:r>
    </w:p>
    <w:p w:rsidR="00AF43E0" w:rsidRDefault="00AF43E0" w:rsidP="00B249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3.4.  Члены кассы, вступая в КВП, </w:t>
      </w:r>
      <w:r w:rsidR="00754447">
        <w:rPr>
          <w:sz w:val="28"/>
          <w:szCs w:val="28"/>
          <w:lang w:val="ru-RU"/>
        </w:rPr>
        <w:t>уполномочивают</w:t>
      </w:r>
      <w:r>
        <w:rPr>
          <w:sz w:val="28"/>
          <w:szCs w:val="28"/>
          <w:lang w:val="ru-RU"/>
        </w:rPr>
        <w:t xml:space="preserve"> председателя Профсоюза и правление КВП распоряжаться средствами, поступающими в кассу.</w:t>
      </w:r>
    </w:p>
    <w:p w:rsidR="00523548" w:rsidRDefault="00523548" w:rsidP="00B249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</w:t>
      </w:r>
      <w:r w:rsidR="00AF43E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   Член КВП обязан ежемесячно уплачивать членские взносы, возвращать в установленный срок полученные ссуды и в силу своих возможностей содействовать улучшению работы кассы.</w:t>
      </w:r>
    </w:p>
    <w:p w:rsidR="00523548" w:rsidRDefault="00047A0B" w:rsidP="00B249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Членам</w:t>
      </w:r>
      <w:r w:rsidR="00523548">
        <w:rPr>
          <w:sz w:val="28"/>
          <w:szCs w:val="28"/>
          <w:lang w:val="ru-RU"/>
        </w:rPr>
        <w:t xml:space="preserve"> кассы, не</w:t>
      </w:r>
      <w:r>
        <w:rPr>
          <w:sz w:val="28"/>
          <w:szCs w:val="28"/>
          <w:lang w:val="ru-RU"/>
        </w:rPr>
        <w:t>своеврем</w:t>
      </w:r>
      <w:r w:rsidR="0018676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нно уплачивающим взносы, </w:t>
      </w:r>
      <w:r w:rsidR="00186764">
        <w:rPr>
          <w:sz w:val="28"/>
          <w:szCs w:val="28"/>
          <w:lang w:val="ru-RU"/>
        </w:rPr>
        <w:t>по решению председателя или правления КВП</w:t>
      </w:r>
      <w:r>
        <w:rPr>
          <w:sz w:val="28"/>
          <w:szCs w:val="28"/>
          <w:lang w:val="ru-RU"/>
        </w:rPr>
        <w:t xml:space="preserve"> </w:t>
      </w:r>
      <w:r w:rsidR="00186764">
        <w:rPr>
          <w:sz w:val="28"/>
          <w:szCs w:val="28"/>
          <w:lang w:val="ru-RU"/>
        </w:rPr>
        <w:t>может быть отказано в выдаче ссуды на определенный срок.</w:t>
      </w:r>
    </w:p>
    <w:p w:rsidR="00186764" w:rsidRDefault="00AF43E0" w:rsidP="00AF43E0">
      <w:pPr>
        <w:numPr>
          <w:ilvl w:val="1"/>
          <w:numId w:val="6"/>
        </w:numPr>
        <w:tabs>
          <w:tab w:val="clear" w:pos="144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186764">
        <w:rPr>
          <w:sz w:val="28"/>
          <w:szCs w:val="28"/>
          <w:lang w:val="ru-RU"/>
        </w:rPr>
        <w:t>Выбытие из членов КВП происходит по личному заявлению члена кассы.</w:t>
      </w:r>
    </w:p>
    <w:p w:rsidR="00186764" w:rsidRPr="00EE39C8" w:rsidRDefault="00186764" w:rsidP="00AF43E0">
      <w:pPr>
        <w:numPr>
          <w:ilvl w:val="1"/>
          <w:numId w:val="6"/>
        </w:numPr>
        <w:ind w:left="0" w:firstLine="720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Члены кассы, прекратившие свое членство в Профсоюзе, а так же нарушающие настоящее Положение и условия </w:t>
      </w:r>
      <w:r w:rsidRPr="00E84690">
        <w:rPr>
          <w:sz w:val="28"/>
          <w:szCs w:val="28"/>
          <w:lang w:val="ru-RU"/>
        </w:rPr>
        <w:t>договора на выдачу ссуды</w:t>
      </w:r>
      <w:r w:rsidR="00EE39C8">
        <w:rPr>
          <w:sz w:val="28"/>
          <w:szCs w:val="28"/>
          <w:lang w:val="ru-RU"/>
        </w:rPr>
        <w:t>, по представлению уполномоченного и на основании решения правления КВП исключаются из членов КВП.</w:t>
      </w:r>
    </w:p>
    <w:p w:rsidR="00EE39C8" w:rsidRDefault="00EE39C8" w:rsidP="00EE39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F43E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3.</w:t>
      </w:r>
      <w:r w:rsidR="00AF43E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.  Выбывшему из кассы взаимопомощи по личному заявлению </w:t>
      </w:r>
      <w:r w:rsidRPr="00111062">
        <w:rPr>
          <w:color w:val="0000FF"/>
          <w:sz w:val="28"/>
          <w:szCs w:val="28"/>
          <w:lang w:val="ru-RU"/>
        </w:rPr>
        <w:t xml:space="preserve">(Приложение № </w:t>
      </w:r>
      <w:r w:rsidR="00111062" w:rsidRPr="00111062">
        <w:rPr>
          <w:color w:val="0000FF"/>
          <w:sz w:val="28"/>
          <w:szCs w:val="28"/>
          <w:lang w:val="ru-RU"/>
        </w:rPr>
        <w:t>3</w:t>
      </w:r>
      <w:r w:rsidRPr="00111062">
        <w:rPr>
          <w:color w:val="0000FF"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возвращаются накопленные членские взносы за вычетом задолженности, числящейся за членом КВП по выданным ссудам на момент выхода из кассы.</w:t>
      </w:r>
    </w:p>
    <w:p w:rsidR="00EE39C8" w:rsidRDefault="00EE39C8" w:rsidP="00EE39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В случае недостаточности средств для погашения задолженности по выданным ссудам за счет накопленных членских взносов</w:t>
      </w:r>
      <w:r w:rsidR="00E503C5">
        <w:rPr>
          <w:sz w:val="28"/>
          <w:szCs w:val="28"/>
          <w:lang w:val="ru-RU"/>
        </w:rPr>
        <w:t xml:space="preserve"> выбывающие из членов КВП вносят недостающую сумму задолженности в виде денежных средств в кассу организации.</w:t>
      </w:r>
    </w:p>
    <w:p w:rsidR="00E503C5" w:rsidRPr="00EE39C8" w:rsidRDefault="009A70BA" w:rsidP="00EE39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503C5">
        <w:rPr>
          <w:sz w:val="28"/>
          <w:szCs w:val="28"/>
          <w:lang w:val="ru-RU"/>
        </w:rPr>
        <w:t xml:space="preserve"> 3.</w:t>
      </w:r>
      <w:r>
        <w:rPr>
          <w:sz w:val="28"/>
          <w:szCs w:val="28"/>
          <w:lang w:val="ru-RU"/>
        </w:rPr>
        <w:t>9</w:t>
      </w:r>
      <w:r w:rsidR="00E503C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</w:t>
      </w:r>
      <w:r w:rsidR="00E503C5">
        <w:rPr>
          <w:sz w:val="28"/>
          <w:szCs w:val="28"/>
          <w:lang w:val="ru-RU"/>
        </w:rPr>
        <w:t xml:space="preserve"> В случае смерти члена КВП его наследники (</w:t>
      </w:r>
      <w:r w:rsidR="00754447">
        <w:rPr>
          <w:sz w:val="28"/>
          <w:szCs w:val="28"/>
          <w:lang w:val="ru-RU"/>
        </w:rPr>
        <w:t>правопреемники</w:t>
      </w:r>
      <w:r w:rsidR="00E503C5">
        <w:rPr>
          <w:sz w:val="28"/>
          <w:szCs w:val="28"/>
          <w:lang w:val="ru-RU"/>
        </w:rPr>
        <w:t xml:space="preserve">) </w:t>
      </w:r>
      <w:r w:rsidR="00DD0991">
        <w:rPr>
          <w:sz w:val="28"/>
          <w:szCs w:val="28"/>
          <w:lang w:val="ru-RU"/>
        </w:rPr>
        <w:t xml:space="preserve"> в соответствии с действующим законодательством </w:t>
      </w:r>
      <w:r w:rsidR="00E503C5">
        <w:rPr>
          <w:sz w:val="28"/>
          <w:szCs w:val="28"/>
          <w:lang w:val="ru-RU"/>
        </w:rPr>
        <w:t xml:space="preserve">пользуются правом на получение накопленных в кассе сумм членских взносов при условии отсутствия задолженности по </w:t>
      </w:r>
      <w:r w:rsidR="00DD0991">
        <w:rPr>
          <w:sz w:val="28"/>
          <w:szCs w:val="28"/>
          <w:lang w:val="ru-RU"/>
        </w:rPr>
        <w:t>ранее выданным ссудам.</w:t>
      </w:r>
    </w:p>
    <w:p w:rsidR="00047A0B" w:rsidRPr="00523548" w:rsidRDefault="00047A0B" w:rsidP="00B249D8">
      <w:pPr>
        <w:jc w:val="both"/>
        <w:rPr>
          <w:sz w:val="28"/>
          <w:szCs w:val="28"/>
          <w:lang w:val="ru-RU"/>
        </w:rPr>
      </w:pPr>
    </w:p>
    <w:p w:rsidR="00D72F3C" w:rsidRPr="001A3BFD" w:rsidRDefault="00B249D8" w:rsidP="00D72F3C">
      <w:pPr>
        <w:jc w:val="center"/>
        <w:rPr>
          <w:b/>
          <w:sz w:val="28"/>
          <w:szCs w:val="28"/>
          <w:lang w:val="ru-RU"/>
        </w:rPr>
      </w:pPr>
      <w:r w:rsidRPr="001A3BFD">
        <w:rPr>
          <w:b/>
          <w:sz w:val="28"/>
          <w:szCs w:val="28"/>
          <w:lang w:val="ru-RU"/>
        </w:rPr>
        <w:t>4</w:t>
      </w:r>
      <w:r w:rsidR="00D72F3C" w:rsidRPr="001A3BFD">
        <w:rPr>
          <w:b/>
          <w:sz w:val="28"/>
          <w:szCs w:val="28"/>
          <w:lang w:val="ru-RU"/>
        </w:rPr>
        <w:t>. Средства КВП.</w:t>
      </w:r>
    </w:p>
    <w:p w:rsidR="0020171F" w:rsidRDefault="00D72F3C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F43E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.1.     Средства КВП </w:t>
      </w:r>
      <w:r w:rsidR="0020171F">
        <w:rPr>
          <w:sz w:val="28"/>
          <w:szCs w:val="28"/>
          <w:lang w:val="ru-RU"/>
        </w:rPr>
        <w:t>формируются из:</w:t>
      </w:r>
    </w:p>
    <w:p w:rsidR="0020171F" w:rsidRDefault="0020171F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вступительных взносов членов КВП;</w:t>
      </w:r>
    </w:p>
    <w:p w:rsidR="0020171F" w:rsidRDefault="0020171F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ежемесячных членских взносов;</w:t>
      </w:r>
    </w:p>
    <w:p w:rsidR="00D72F3C" w:rsidRDefault="008275BD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пеней, начисляемых за </w:t>
      </w:r>
      <w:r w:rsidR="00754447">
        <w:rPr>
          <w:sz w:val="28"/>
          <w:szCs w:val="28"/>
          <w:lang w:val="ru-RU"/>
        </w:rPr>
        <w:t>несвоевременный</w:t>
      </w:r>
      <w:r>
        <w:rPr>
          <w:sz w:val="28"/>
          <w:szCs w:val="28"/>
          <w:lang w:val="ru-RU"/>
        </w:rPr>
        <w:t xml:space="preserve"> возврат</w:t>
      </w:r>
      <w:r w:rsidR="00D72F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ссуд;</w:t>
      </w:r>
    </w:p>
    <w:p w:rsidR="008275BD" w:rsidRDefault="008275BD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средств </w:t>
      </w:r>
      <w:r w:rsidR="00A4168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рофсоюза, предусмотренных сметой доходов и расходов на пополнение оборотных средств кассы</w:t>
      </w:r>
      <w:r w:rsidR="000F5074">
        <w:rPr>
          <w:sz w:val="28"/>
          <w:szCs w:val="28"/>
          <w:lang w:val="ru-RU"/>
        </w:rPr>
        <w:t>;</w:t>
      </w:r>
    </w:p>
    <w:p w:rsidR="000F5074" w:rsidRDefault="000F5074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дополнительных взносов первичных профсоюзных организаций</w:t>
      </w:r>
      <w:r w:rsidR="00E476D2">
        <w:rPr>
          <w:sz w:val="28"/>
          <w:szCs w:val="28"/>
          <w:lang w:val="ru-RU"/>
        </w:rPr>
        <w:t xml:space="preserve"> (предназначенных на выдачу ссуд именно их работникам - членам КВП)</w:t>
      </w:r>
      <w:r>
        <w:rPr>
          <w:sz w:val="28"/>
          <w:szCs w:val="28"/>
          <w:lang w:val="ru-RU"/>
        </w:rPr>
        <w:t>;</w:t>
      </w:r>
    </w:p>
    <w:p w:rsidR="000F5074" w:rsidRDefault="000F5074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прочих поступлений.</w:t>
      </w:r>
    </w:p>
    <w:p w:rsidR="007E440D" w:rsidRDefault="000F5074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F43E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.2. </w:t>
      </w:r>
      <w:r w:rsidR="007E44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Средства КВП хранятся в банке на расчетном счете </w:t>
      </w:r>
      <w:r w:rsidR="00A4168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рофсоюза. </w:t>
      </w:r>
    </w:p>
    <w:p w:rsidR="000F5074" w:rsidRDefault="007E440D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В</w:t>
      </w:r>
      <w:r w:rsidR="000F5074">
        <w:rPr>
          <w:sz w:val="28"/>
          <w:szCs w:val="28"/>
          <w:lang w:val="ru-RU"/>
        </w:rPr>
        <w:t xml:space="preserve"> бухгалтерском учете средства КВП учитываются на отдельных субсчетах</w:t>
      </w:r>
      <w:r>
        <w:rPr>
          <w:sz w:val="28"/>
          <w:szCs w:val="28"/>
          <w:lang w:val="ru-RU"/>
        </w:rPr>
        <w:t>.</w:t>
      </w:r>
    </w:p>
    <w:p w:rsidR="007E440D" w:rsidRDefault="007E440D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Учет членских взн</w:t>
      </w:r>
      <w:r w:rsidR="00047A0B">
        <w:rPr>
          <w:sz w:val="28"/>
          <w:szCs w:val="28"/>
          <w:lang w:val="ru-RU"/>
        </w:rPr>
        <w:t>осов, выдачи и гашения ссуды вед</w:t>
      </w:r>
      <w:r>
        <w:rPr>
          <w:sz w:val="28"/>
          <w:szCs w:val="28"/>
          <w:lang w:val="ru-RU"/>
        </w:rPr>
        <w:t>ется в автоматизированном режиме раздельно по каждому члену кассы взаимопомощи.</w:t>
      </w:r>
    </w:p>
    <w:p w:rsidR="007E440D" w:rsidRDefault="00AF43E0" w:rsidP="00AF43E0">
      <w:pPr>
        <w:ind w:firstLine="4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4.3. </w:t>
      </w:r>
      <w:r w:rsidR="007E440D">
        <w:rPr>
          <w:sz w:val="28"/>
          <w:szCs w:val="28"/>
          <w:lang w:val="ru-RU"/>
        </w:rPr>
        <w:t>При в</w:t>
      </w:r>
      <w:r w:rsidR="00F00CAB">
        <w:rPr>
          <w:sz w:val="28"/>
          <w:szCs w:val="28"/>
          <w:lang w:val="ru-RU"/>
        </w:rPr>
        <w:t>с</w:t>
      </w:r>
      <w:r w:rsidR="007E440D">
        <w:rPr>
          <w:sz w:val="28"/>
          <w:szCs w:val="28"/>
          <w:lang w:val="ru-RU"/>
        </w:rPr>
        <w:t>туплении в КВП члены кассы уплачивают безвозвратный вступительный взнос в размере 100 рублей. При повторном вступлении в КВП вступительный взнос составляет 300 рублей</w:t>
      </w:r>
      <w:r w:rsidR="00E96B0C">
        <w:rPr>
          <w:sz w:val="28"/>
          <w:szCs w:val="28"/>
          <w:lang w:val="ru-RU"/>
        </w:rPr>
        <w:t>.</w:t>
      </w:r>
    </w:p>
    <w:p w:rsidR="00E96B0C" w:rsidRDefault="00E96B0C" w:rsidP="00CC00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CC003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Минимальная</w:t>
      </w:r>
      <w:r w:rsidR="00CC003B">
        <w:rPr>
          <w:sz w:val="28"/>
          <w:szCs w:val="28"/>
          <w:lang w:val="ru-RU"/>
        </w:rPr>
        <w:t xml:space="preserve"> сумма</w:t>
      </w:r>
      <w:r>
        <w:rPr>
          <w:sz w:val="28"/>
          <w:szCs w:val="28"/>
          <w:lang w:val="ru-RU"/>
        </w:rPr>
        <w:t xml:space="preserve"> ежемесячного членского взноса составляет 100 рублей.</w:t>
      </w:r>
      <w:r w:rsidR="00CC003B">
        <w:rPr>
          <w:sz w:val="28"/>
          <w:szCs w:val="28"/>
          <w:lang w:val="ru-RU"/>
        </w:rPr>
        <w:t xml:space="preserve"> Допускается внесение членских взносов свыше минимальной суммы в неограниченных пределах.</w:t>
      </w:r>
    </w:p>
    <w:p w:rsidR="00CC003B" w:rsidRDefault="00CC003B" w:rsidP="00CC00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AF43E0">
        <w:rPr>
          <w:sz w:val="28"/>
          <w:szCs w:val="28"/>
          <w:lang w:val="ru-RU"/>
        </w:rPr>
        <w:t xml:space="preserve">  4</w:t>
      </w:r>
      <w:r>
        <w:rPr>
          <w:sz w:val="28"/>
          <w:szCs w:val="28"/>
          <w:lang w:val="ru-RU"/>
        </w:rPr>
        <w:t>.4.    Поступления от деятельности КВП остаются в ее распоряжении и направляются на реализацию задач, предусмотренных настоящим Положением.</w:t>
      </w:r>
    </w:p>
    <w:p w:rsidR="007E440D" w:rsidRDefault="00E96B0C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C003B">
        <w:rPr>
          <w:sz w:val="28"/>
          <w:szCs w:val="28"/>
          <w:lang w:val="ru-RU"/>
        </w:rPr>
        <w:t xml:space="preserve">                    Неиспользованные в текущем году средства КВП изъятию не подлежат.</w:t>
      </w:r>
    </w:p>
    <w:p w:rsidR="007E440D" w:rsidRDefault="00AF43E0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4.5.      Отчет</w:t>
      </w:r>
      <w:r w:rsidR="007F3EF7"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 работе КВП ежегодно обсуждается на заседании Президиума Обкома профсоюза.</w:t>
      </w:r>
    </w:p>
    <w:p w:rsidR="007E440D" w:rsidRDefault="00AF43E0" w:rsidP="00D72F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7E440D" w:rsidRPr="001A3BFD" w:rsidRDefault="00DA1392" w:rsidP="00DA1392">
      <w:pPr>
        <w:numPr>
          <w:ilvl w:val="0"/>
          <w:numId w:val="9"/>
        </w:numPr>
        <w:jc w:val="center"/>
        <w:rPr>
          <w:b/>
          <w:sz w:val="28"/>
          <w:szCs w:val="28"/>
          <w:lang w:val="ru-RU"/>
        </w:rPr>
      </w:pPr>
      <w:r w:rsidRPr="001A3BFD">
        <w:rPr>
          <w:b/>
          <w:sz w:val="28"/>
          <w:szCs w:val="28"/>
          <w:lang w:val="ru-RU"/>
        </w:rPr>
        <w:t>Порядок выдачи и погашения ссуды.</w:t>
      </w:r>
    </w:p>
    <w:p w:rsidR="00DA1392" w:rsidRDefault="00DA1392" w:rsidP="00DA1392">
      <w:pPr>
        <w:numPr>
          <w:ilvl w:val="1"/>
          <w:numId w:val="9"/>
        </w:numPr>
        <w:tabs>
          <w:tab w:val="clear" w:pos="1695"/>
          <w:tab w:val="num" w:pos="162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Ссуды выдаются членам КВП, которые состоят в ней не менее трех месяцев и не имеют задолженности по членским взносам.</w:t>
      </w:r>
    </w:p>
    <w:p w:rsidR="00DA1392" w:rsidRDefault="00DA1392" w:rsidP="00182E56">
      <w:pPr>
        <w:numPr>
          <w:ilvl w:val="1"/>
          <w:numId w:val="9"/>
        </w:numPr>
        <w:tabs>
          <w:tab w:val="clear" w:pos="1695"/>
          <w:tab w:val="num" w:pos="162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Выдача ссуд производится по заявлению члена КВП на получение ссуды и ходатайству председателя профкома пер</w:t>
      </w:r>
      <w:r w:rsidR="00182E56">
        <w:rPr>
          <w:sz w:val="28"/>
          <w:szCs w:val="28"/>
          <w:lang w:val="ru-RU"/>
        </w:rPr>
        <w:t xml:space="preserve">вичной профсоюзной организации </w:t>
      </w:r>
      <w:r w:rsidR="00182E56" w:rsidRPr="00111062">
        <w:rPr>
          <w:color w:val="0000FF"/>
          <w:sz w:val="28"/>
          <w:szCs w:val="28"/>
          <w:lang w:val="ru-RU"/>
        </w:rPr>
        <w:t>(Приложение №</w:t>
      </w:r>
      <w:r w:rsidR="00111062" w:rsidRPr="00111062">
        <w:rPr>
          <w:color w:val="0000FF"/>
          <w:sz w:val="28"/>
          <w:szCs w:val="28"/>
          <w:lang w:val="ru-RU"/>
        </w:rPr>
        <w:t xml:space="preserve"> 4</w:t>
      </w:r>
      <w:r w:rsidR="00182E56" w:rsidRPr="00111062">
        <w:rPr>
          <w:color w:val="0000FF"/>
          <w:sz w:val="28"/>
          <w:szCs w:val="28"/>
          <w:lang w:val="ru-RU"/>
        </w:rPr>
        <w:t>)</w:t>
      </w:r>
      <w:r w:rsidR="00182E56">
        <w:rPr>
          <w:sz w:val="28"/>
          <w:szCs w:val="28"/>
          <w:lang w:val="ru-RU"/>
        </w:rPr>
        <w:t xml:space="preserve"> с приложением справки о заработной плате за 3 месяца, предшествующих месяцу, в котором было подано заявление, и договора на выдачу ссуды </w:t>
      </w:r>
      <w:r w:rsidR="00182E56" w:rsidRPr="00111062">
        <w:rPr>
          <w:color w:val="0000FF"/>
          <w:sz w:val="28"/>
          <w:szCs w:val="28"/>
          <w:lang w:val="ru-RU"/>
        </w:rPr>
        <w:t xml:space="preserve">(Приложение </w:t>
      </w:r>
      <w:r w:rsidR="00111062" w:rsidRPr="00111062">
        <w:rPr>
          <w:color w:val="0000FF"/>
          <w:sz w:val="28"/>
          <w:szCs w:val="28"/>
          <w:lang w:val="ru-RU"/>
        </w:rPr>
        <w:t>5</w:t>
      </w:r>
      <w:r w:rsidR="00182E56" w:rsidRPr="00111062">
        <w:rPr>
          <w:color w:val="0000FF"/>
          <w:sz w:val="28"/>
          <w:szCs w:val="28"/>
          <w:lang w:val="ru-RU"/>
        </w:rPr>
        <w:t>)</w:t>
      </w:r>
      <w:r w:rsidR="00182E56">
        <w:rPr>
          <w:sz w:val="28"/>
          <w:szCs w:val="28"/>
          <w:lang w:val="ru-RU"/>
        </w:rPr>
        <w:t>, заполненного в 2-х экземплярах.</w:t>
      </w:r>
    </w:p>
    <w:p w:rsidR="00182E56" w:rsidRDefault="00182E56" w:rsidP="00182E56">
      <w:pPr>
        <w:numPr>
          <w:ilvl w:val="1"/>
          <w:numId w:val="9"/>
        </w:numPr>
        <w:tabs>
          <w:tab w:val="clear" w:pos="1695"/>
          <w:tab w:val="num" w:pos="162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Договор на выдачу ссуды подписывается председателем Профсоюза (председателем</w:t>
      </w:r>
      <w:r w:rsidR="007829DE">
        <w:rPr>
          <w:sz w:val="28"/>
          <w:szCs w:val="28"/>
          <w:lang w:val="ru-RU"/>
        </w:rPr>
        <w:t xml:space="preserve"> КВП). При этом учитывается степень нуждаемости члена КВП, профсоюзный стаж и стаж членства в КВП, сумма накопленных членских взносов, своевременность их уплаты и уплаты платежей в счет погашения ранее выданных ссуд.</w:t>
      </w:r>
    </w:p>
    <w:p w:rsidR="007829DE" w:rsidRDefault="007829DE" w:rsidP="007829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В чрезвычайных ситуациях выдача ссуды может быть осуществлена без накопительных взносов и ограничения суммы.</w:t>
      </w:r>
    </w:p>
    <w:p w:rsidR="007829DE" w:rsidRDefault="007829DE" w:rsidP="00182E56">
      <w:pPr>
        <w:numPr>
          <w:ilvl w:val="1"/>
          <w:numId w:val="9"/>
        </w:numPr>
        <w:tabs>
          <w:tab w:val="clear" w:pos="1695"/>
          <w:tab w:val="num" w:pos="1620"/>
        </w:tabs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Выдача ссуды в определенном размере производится  при наличии не менее одной третьей части накопленных членских взносов от запрашиваемой  членом КВП суммы.</w:t>
      </w:r>
    </w:p>
    <w:p w:rsidR="00BB62BB" w:rsidRDefault="00BB62BB" w:rsidP="00BB62B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В целях определения  максимального размера ссуды учитываются все накопленные членские взносы, внесенные как в разовом, так и в накопительном</w:t>
      </w:r>
      <w:r w:rsidR="00E476D2">
        <w:rPr>
          <w:sz w:val="28"/>
          <w:szCs w:val="28"/>
          <w:lang w:val="ru-RU"/>
        </w:rPr>
        <w:t xml:space="preserve"> порядке на момент подачи заявления о выдаче ссуды.</w:t>
      </w:r>
    </w:p>
    <w:p w:rsidR="00A85F00" w:rsidRPr="00754447" w:rsidRDefault="0079631B" w:rsidP="0079631B">
      <w:pPr>
        <w:jc w:val="both"/>
        <w:rPr>
          <w:sz w:val="28"/>
          <w:szCs w:val="28"/>
          <w:lang w:val="ru-RU"/>
        </w:rPr>
      </w:pPr>
      <w:r w:rsidRPr="00754447">
        <w:rPr>
          <w:sz w:val="28"/>
          <w:szCs w:val="28"/>
          <w:lang w:val="ru-RU"/>
        </w:rPr>
        <w:t xml:space="preserve">          </w:t>
      </w:r>
      <w:r w:rsidR="00E476D2" w:rsidRPr="00754447">
        <w:rPr>
          <w:sz w:val="28"/>
          <w:szCs w:val="28"/>
          <w:lang w:val="ru-RU"/>
        </w:rPr>
        <w:t>5.5.</w:t>
      </w:r>
      <w:r w:rsidRPr="00754447">
        <w:rPr>
          <w:sz w:val="28"/>
          <w:szCs w:val="28"/>
          <w:lang w:val="ru-RU"/>
        </w:rPr>
        <w:t xml:space="preserve">   Срок выдачи ссуды с момента подачи заявления устанавливается казначеем (избранным Правлением КВП) в порядке очередности принятых заявлений и в зависимо</w:t>
      </w:r>
      <w:r w:rsidR="00A85F00" w:rsidRPr="00754447">
        <w:rPr>
          <w:sz w:val="28"/>
          <w:szCs w:val="28"/>
          <w:lang w:val="ru-RU"/>
        </w:rPr>
        <w:t>сти от наличия свободных оборотных средств КВП.</w:t>
      </w:r>
    </w:p>
    <w:p w:rsidR="0079631B" w:rsidRDefault="00A85F00" w:rsidP="007963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Срок погашения ссуды устанавливается договором на выдачу ссуды и может составлять 3, 6, 9, 12 месяцев со дня получения членом КВП ссуды.</w:t>
      </w:r>
    </w:p>
    <w:p w:rsidR="00BB62BB" w:rsidRDefault="00BB62BB" w:rsidP="007963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Допускается досрочный возврат ссуды.</w:t>
      </w:r>
    </w:p>
    <w:p w:rsidR="00BB62BB" w:rsidRDefault="00BB62BB" w:rsidP="00CA3810">
      <w:pPr>
        <w:numPr>
          <w:ilvl w:val="1"/>
          <w:numId w:val="1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Проценты по выданным ссудам не взымаются.</w:t>
      </w:r>
    </w:p>
    <w:p w:rsidR="00E476D2" w:rsidRDefault="00E476D2" w:rsidP="00E476D2">
      <w:pPr>
        <w:numPr>
          <w:ilvl w:val="1"/>
          <w:numId w:val="1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получении и возврате ссуд заносятся в членскую книжку и лицевой счет члена КВП.</w:t>
      </w:r>
    </w:p>
    <w:p w:rsidR="00CC371B" w:rsidRPr="00754447" w:rsidRDefault="00CC371B" w:rsidP="00E476D2">
      <w:pPr>
        <w:numPr>
          <w:ilvl w:val="1"/>
          <w:numId w:val="13"/>
        </w:numPr>
        <w:ind w:left="0" w:firstLine="720"/>
        <w:jc w:val="both"/>
        <w:rPr>
          <w:sz w:val="28"/>
          <w:szCs w:val="28"/>
          <w:lang w:val="ru-RU"/>
        </w:rPr>
      </w:pPr>
      <w:r w:rsidRPr="00754447">
        <w:rPr>
          <w:sz w:val="28"/>
          <w:szCs w:val="28"/>
          <w:lang w:val="ru-RU"/>
        </w:rPr>
        <w:t>В случае невнесения платежей в счет погашения ссуды в течении 30</w:t>
      </w:r>
      <w:r w:rsidR="00601129" w:rsidRPr="00754447">
        <w:rPr>
          <w:sz w:val="28"/>
          <w:szCs w:val="28"/>
          <w:lang w:val="ru-RU"/>
        </w:rPr>
        <w:t xml:space="preserve"> календарных дней </w:t>
      </w:r>
      <w:r w:rsidR="00AD5BF3" w:rsidRPr="00754447">
        <w:rPr>
          <w:sz w:val="28"/>
          <w:szCs w:val="28"/>
          <w:lang w:val="ru-RU"/>
        </w:rPr>
        <w:t xml:space="preserve">с даты срока возврата ссуды, указанной в договоре на выдачу ссуды, взымаются пени в размере 0,1 % от суммы </w:t>
      </w:r>
      <w:r w:rsidR="007C3191" w:rsidRPr="00754447">
        <w:rPr>
          <w:sz w:val="28"/>
          <w:szCs w:val="28"/>
          <w:lang w:val="ru-RU"/>
        </w:rPr>
        <w:t>задолженности</w:t>
      </w:r>
      <w:r w:rsidR="00AD5BF3" w:rsidRPr="00754447">
        <w:rPr>
          <w:sz w:val="28"/>
          <w:szCs w:val="28"/>
          <w:lang w:val="ru-RU"/>
        </w:rPr>
        <w:t>.</w:t>
      </w:r>
    </w:p>
    <w:p w:rsidR="00AD5BF3" w:rsidRDefault="00AD5BF3" w:rsidP="00AD5B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Пени начисляются с первого дня, следующего за днем (датой), определенном в договоре на выдачу ссуды, как</w:t>
      </w:r>
      <w:r w:rsidR="0026411A">
        <w:rPr>
          <w:sz w:val="28"/>
          <w:szCs w:val="28"/>
          <w:lang w:val="ru-RU"/>
        </w:rPr>
        <w:t xml:space="preserve"> последний </w:t>
      </w:r>
      <w:r w:rsidR="0065030B">
        <w:rPr>
          <w:sz w:val="28"/>
          <w:szCs w:val="28"/>
          <w:lang w:val="ru-RU"/>
        </w:rPr>
        <w:t>день внесения платежей по ссуде, по день внесения последнего платежа включительно.</w:t>
      </w:r>
    </w:p>
    <w:p w:rsidR="0065030B" w:rsidRPr="00754447" w:rsidRDefault="0065030B" w:rsidP="00AD5BF3">
      <w:pPr>
        <w:jc w:val="both"/>
        <w:rPr>
          <w:i/>
          <w:sz w:val="28"/>
          <w:szCs w:val="28"/>
          <w:lang w:val="ru-RU"/>
        </w:rPr>
      </w:pPr>
      <w:r w:rsidRPr="00754447">
        <w:rPr>
          <w:sz w:val="28"/>
          <w:szCs w:val="28"/>
          <w:lang w:val="ru-RU"/>
        </w:rPr>
        <w:t xml:space="preserve">                       Пени начисляются за счет накопленных ранее членских вносов и списываются с лицевого счета члена КВП   с вручением ему соответствующего уведомления </w:t>
      </w:r>
      <w:r w:rsidRPr="00754447">
        <w:rPr>
          <w:color w:val="035599"/>
          <w:sz w:val="28"/>
          <w:szCs w:val="28"/>
          <w:lang w:val="ru-RU"/>
        </w:rPr>
        <w:t xml:space="preserve">(Приложение </w:t>
      </w:r>
      <w:r w:rsidR="00111062" w:rsidRPr="00754447">
        <w:rPr>
          <w:color w:val="035599"/>
          <w:sz w:val="28"/>
          <w:szCs w:val="28"/>
          <w:lang w:val="ru-RU"/>
        </w:rPr>
        <w:t>6</w:t>
      </w:r>
      <w:r w:rsidRPr="00754447">
        <w:rPr>
          <w:color w:val="035599"/>
          <w:sz w:val="28"/>
          <w:szCs w:val="28"/>
          <w:lang w:val="ru-RU"/>
        </w:rPr>
        <w:t>)</w:t>
      </w:r>
      <w:r w:rsidR="007C3191" w:rsidRPr="00754447">
        <w:rPr>
          <w:color w:val="035599"/>
          <w:sz w:val="28"/>
          <w:szCs w:val="28"/>
          <w:lang w:val="ru-RU"/>
        </w:rPr>
        <w:t>.</w:t>
      </w:r>
    </w:p>
    <w:p w:rsidR="007C3191" w:rsidRDefault="007C3191" w:rsidP="00AD5B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Сумма начисленных пени направляется на пополнение оборотных средств КВП.</w:t>
      </w:r>
    </w:p>
    <w:p w:rsidR="007C3191" w:rsidRDefault="007C3191" w:rsidP="00AD5BF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5.</w:t>
      </w:r>
      <w:r w:rsidR="00CA3810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  В исключительных случаях по решению президиума Обкома профсоюза срок возврата ссуды может быть продлен, но не более, чем на 6 месяцев.</w:t>
      </w:r>
    </w:p>
    <w:p w:rsidR="00DA1392" w:rsidRDefault="00C61CBE" w:rsidP="00182E56">
      <w:pPr>
        <w:tabs>
          <w:tab w:val="num" w:pos="16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</w:t>
      </w:r>
      <w:r w:rsidR="00CA3810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    Профсоюзный комитет первичной профсоюзной организации, в лице председателя, ходатайствуя о выдаче ссуды члену КВП и заверяя своей подписью и печатью его заявление, является поручителем платежеспособности заявителя по сумме и срокам погашения ссуды, обусловленным настоящим Положением и договором на выплату ссуды.</w:t>
      </w:r>
    </w:p>
    <w:p w:rsidR="00C61CBE" w:rsidRPr="00341105" w:rsidRDefault="00C61CBE" w:rsidP="00182E56">
      <w:pPr>
        <w:tabs>
          <w:tab w:val="num" w:pos="1620"/>
        </w:tabs>
        <w:ind w:firstLine="720"/>
        <w:jc w:val="both"/>
        <w:rPr>
          <w:color w:val="548DD4"/>
          <w:sz w:val="28"/>
          <w:szCs w:val="28"/>
          <w:lang w:val="ru-RU"/>
        </w:rPr>
      </w:pPr>
      <w:r w:rsidRPr="00754447">
        <w:rPr>
          <w:sz w:val="28"/>
          <w:szCs w:val="28"/>
          <w:lang w:val="ru-RU"/>
        </w:rPr>
        <w:t xml:space="preserve">             В случае наличия просроченной задолженности по ссуде у члена КВП и невозможности ее взыскания</w:t>
      </w:r>
      <w:r w:rsidR="00941814" w:rsidRPr="00754447">
        <w:rPr>
          <w:sz w:val="28"/>
          <w:szCs w:val="28"/>
          <w:lang w:val="ru-RU"/>
        </w:rPr>
        <w:t xml:space="preserve"> (при недостаточности суммы</w:t>
      </w:r>
      <w:r w:rsidR="008C2526" w:rsidRPr="00754447">
        <w:rPr>
          <w:sz w:val="28"/>
          <w:szCs w:val="28"/>
          <w:lang w:val="ru-RU"/>
        </w:rPr>
        <w:t xml:space="preserve"> накопленных членских вносов)</w:t>
      </w:r>
      <w:r w:rsidR="00941814" w:rsidRPr="00754447">
        <w:rPr>
          <w:sz w:val="28"/>
          <w:szCs w:val="28"/>
          <w:lang w:val="ru-RU"/>
        </w:rPr>
        <w:t xml:space="preserve">, </w:t>
      </w:r>
      <w:r w:rsidR="000900DF" w:rsidRPr="00754447">
        <w:rPr>
          <w:sz w:val="28"/>
          <w:szCs w:val="28"/>
          <w:lang w:val="ru-RU"/>
        </w:rPr>
        <w:t xml:space="preserve">такая </w:t>
      </w:r>
      <w:r w:rsidR="00941814" w:rsidRPr="00754447">
        <w:rPr>
          <w:sz w:val="28"/>
          <w:szCs w:val="28"/>
          <w:lang w:val="ru-RU"/>
        </w:rPr>
        <w:t>задолженность по решению президиума Обкома профсоюза может быть погашена за счет профсоюзных членских вносов первичной профсоюзной организации</w:t>
      </w:r>
      <w:r w:rsidR="000900DF" w:rsidRPr="00754447">
        <w:rPr>
          <w:sz w:val="28"/>
          <w:szCs w:val="28"/>
          <w:lang w:val="ru-RU"/>
        </w:rPr>
        <w:t xml:space="preserve"> после вручения председателю соответствующего уведомления </w:t>
      </w:r>
      <w:r w:rsidR="000900DF" w:rsidRPr="009B67AD">
        <w:rPr>
          <w:color w:val="6A31F7"/>
          <w:sz w:val="28"/>
          <w:szCs w:val="28"/>
          <w:lang w:val="ru-RU"/>
        </w:rPr>
        <w:t xml:space="preserve">(Приложение </w:t>
      </w:r>
      <w:r w:rsidR="00111062" w:rsidRPr="009B67AD">
        <w:rPr>
          <w:color w:val="6A31F7"/>
          <w:sz w:val="28"/>
          <w:szCs w:val="28"/>
          <w:lang w:val="ru-RU"/>
        </w:rPr>
        <w:t>7</w:t>
      </w:r>
      <w:r w:rsidR="000900DF" w:rsidRPr="009B67AD">
        <w:rPr>
          <w:color w:val="6A31F7"/>
          <w:sz w:val="28"/>
          <w:szCs w:val="28"/>
          <w:lang w:val="ru-RU"/>
        </w:rPr>
        <w:t>)</w:t>
      </w:r>
      <w:r w:rsidR="00941814" w:rsidRPr="009B67AD">
        <w:rPr>
          <w:color w:val="6A31F7"/>
          <w:sz w:val="28"/>
          <w:szCs w:val="28"/>
          <w:lang w:val="ru-RU"/>
        </w:rPr>
        <w:t>.</w:t>
      </w:r>
    </w:p>
    <w:p w:rsidR="001A3BFD" w:rsidRPr="00341105" w:rsidRDefault="001A3BFD" w:rsidP="00182E56">
      <w:pPr>
        <w:tabs>
          <w:tab w:val="num" w:pos="1620"/>
        </w:tabs>
        <w:ind w:firstLine="720"/>
        <w:jc w:val="both"/>
        <w:rPr>
          <w:color w:val="1F497D"/>
          <w:sz w:val="28"/>
          <w:szCs w:val="28"/>
          <w:lang w:val="ru-RU"/>
        </w:rPr>
      </w:pPr>
    </w:p>
    <w:p w:rsidR="001A3BFD" w:rsidRPr="001A3BFD" w:rsidRDefault="001A3BFD" w:rsidP="001A3BFD">
      <w:pPr>
        <w:numPr>
          <w:ilvl w:val="0"/>
          <w:numId w:val="13"/>
        </w:numPr>
        <w:jc w:val="center"/>
        <w:rPr>
          <w:b/>
          <w:sz w:val="28"/>
          <w:szCs w:val="28"/>
          <w:lang w:val="ru-RU"/>
        </w:rPr>
      </w:pPr>
      <w:r w:rsidRPr="001A3BFD">
        <w:rPr>
          <w:b/>
          <w:sz w:val="28"/>
          <w:szCs w:val="28"/>
          <w:lang w:val="ru-RU"/>
        </w:rPr>
        <w:t>Ревизия дел кассы.</w:t>
      </w:r>
    </w:p>
    <w:p w:rsidR="001A3BFD" w:rsidRDefault="001A3BFD" w:rsidP="00CA3810">
      <w:pPr>
        <w:numPr>
          <w:ilvl w:val="1"/>
          <w:numId w:val="1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Ревизию КВП осуществляет ревизионная комиссия Профсоюза работников соцобеспечения.</w:t>
      </w:r>
    </w:p>
    <w:p w:rsidR="001A3BFD" w:rsidRDefault="001A3BFD" w:rsidP="001A3BFD">
      <w:pPr>
        <w:numPr>
          <w:ilvl w:val="1"/>
          <w:numId w:val="1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Ревизионная комиссия </w:t>
      </w:r>
      <w:r w:rsidRPr="00754447">
        <w:rPr>
          <w:sz w:val="28"/>
          <w:szCs w:val="28"/>
          <w:lang w:val="ru-RU"/>
        </w:rPr>
        <w:t>не реже одного раза в два года</w:t>
      </w:r>
      <w:r>
        <w:rPr>
          <w:sz w:val="28"/>
          <w:szCs w:val="28"/>
          <w:lang w:val="ru-RU"/>
        </w:rPr>
        <w:t>, а так же при смене бухгалтера или казначея КВП производит ревизию деятельности кассы взаимопомощи, в том числе своевременность возврата выплат по ссуде, поступления членских взносов, своевременность оприходования в кассу поступивших платежей и т.д., делает заключение по финансовым отчетам.</w:t>
      </w:r>
    </w:p>
    <w:p w:rsidR="001A3BFD" w:rsidRDefault="001A3BFD" w:rsidP="001A3BFD">
      <w:pPr>
        <w:numPr>
          <w:ilvl w:val="1"/>
          <w:numId w:val="1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Ревизионная комиссия подотчетна в своей работе</w:t>
      </w:r>
      <w:r w:rsidR="00B57C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конференции членов КВП.</w:t>
      </w:r>
    </w:p>
    <w:p w:rsidR="001A3BFD" w:rsidRPr="001A3BFD" w:rsidRDefault="001A3BFD" w:rsidP="001A3B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57C1D">
        <w:rPr>
          <w:sz w:val="28"/>
          <w:szCs w:val="28"/>
          <w:lang w:val="ru-RU"/>
        </w:rPr>
        <w:t>6.4.</w:t>
      </w:r>
      <w:r>
        <w:rPr>
          <w:sz w:val="28"/>
          <w:szCs w:val="28"/>
          <w:lang w:val="ru-RU"/>
        </w:rPr>
        <w:t xml:space="preserve">      Акты </w:t>
      </w:r>
      <w:r w:rsidR="00B57C1D">
        <w:rPr>
          <w:sz w:val="28"/>
          <w:szCs w:val="28"/>
          <w:lang w:val="ru-RU"/>
        </w:rPr>
        <w:t>ревизии и предложения по работе КВП ревизионная комиссия передает председателю Обкома и председателю КВП.</w:t>
      </w:r>
    </w:p>
    <w:p w:rsidR="00C61CBE" w:rsidRDefault="00C61CBE" w:rsidP="00182E56">
      <w:pPr>
        <w:tabs>
          <w:tab w:val="num" w:pos="1620"/>
        </w:tabs>
        <w:ind w:firstLine="720"/>
        <w:jc w:val="both"/>
        <w:rPr>
          <w:sz w:val="28"/>
          <w:szCs w:val="28"/>
          <w:lang w:val="ru-RU"/>
        </w:rPr>
      </w:pPr>
    </w:p>
    <w:p w:rsidR="00B57C1D" w:rsidRDefault="00B57C1D" w:rsidP="00B57C1D">
      <w:pPr>
        <w:numPr>
          <w:ilvl w:val="0"/>
          <w:numId w:val="14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Ликвидация кассы.</w:t>
      </w:r>
    </w:p>
    <w:p w:rsidR="00D74FD4" w:rsidRDefault="00B57C1D" w:rsidP="00034B1D">
      <w:pPr>
        <w:numPr>
          <w:ilvl w:val="1"/>
          <w:numId w:val="1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Ликвидация КВП производится по решению общего собрания (конференции) членов кассы</w:t>
      </w:r>
      <w:r w:rsidR="00034B1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034B1D" w:rsidRDefault="00034B1D" w:rsidP="00034B1D">
      <w:pPr>
        <w:numPr>
          <w:ilvl w:val="1"/>
          <w:numId w:val="1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ликвидации КВП президиум Обкома профсоюза утверждает ликвидационную комиссию в количестве не менее 3-х человек.</w:t>
      </w:r>
    </w:p>
    <w:p w:rsidR="00034B1D" w:rsidRDefault="0064550A" w:rsidP="006455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034B1D">
        <w:rPr>
          <w:sz w:val="28"/>
          <w:szCs w:val="28"/>
          <w:lang w:val="ru-RU"/>
        </w:rPr>
        <w:t>Срок работы ликвидационной комиссии устанавливается</w:t>
      </w:r>
      <w:r w:rsidR="00761626">
        <w:rPr>
          <w:sz w:val="28"/>
          <w:szCs w:val="28"/>
          <w:lang w:val="ru-RU"/>
        </w:rPr>
        <w:t xml:space="preserve"> президиумом Обкома профсоюза, но не может превышать 6 месяцев. В течении этого времени ликвидационная комиссия обязана</w:t>
      </w:r>
      <w:r w:rsidR="006A0DC7">
        <w:rPr>
          <w:sz w:val="28"/>
          <w:szCs w:val="28"/>
          <w:lang w:val="ru-RU"/>
        </w:rPr>
        <w:t xml:space="preserve"> в письменном виде уведомить всех членов КВП о ликвидации кассы,</w:t>
      </w:r>
      <w:r w:rsidR="00761626">
        <w:rPr>
          <w:sz w:val="28"/>
          <w:szCs w:val="28"/>
          <w:lang w:val="ru-RU"/>
        </w:rPr>
        <w:t xml:space="preserve"> взыскать всю задолженнос</w:t>
      </w:r>
      <w:r w:rsidR="006A0DC7">
        <w:rPr>
          <w:sz w:val="28"/>
          <w:szCs w:val="28"/>
          <w:lang w:val="ru-RU"/>
        </w:rPr>
        <w:t>ть, числящуюся за членами кассы, и вернуть членские взносы всем членам КВП по их заявлению.</w:t>
      </w:r>
    </w:p>
    <w:p w:rsidR="009F0D71" w:rsidRDefault="009F0D71" w:rsidP="009F0D71">
      <w:pPr>
        <w:numPr>
          <w:ilvl w:val="1"/>
          <w:numId w:val="14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дня избрания ликвидационной комиссии прекращаются все операции по выплате ссуд.</w:t>
      </w:r>
    </w:p>
    <w:p w:rsidR="009F0D71" w:rsidRPr="00754447" w:rsidRDefault="009F0D71" w:rsidP="0042319F">
      <w:pPr>
        <w:numPr>
          <w:ilvl w:val="1"/>
          <w:numId w:val="14"/>
        </w:numPr>
        <w:ind w:left="0" w:firstLine="720"/>
        <w:jc w:val="both"/>
        <w:rPr>
          <w:sz w:val="28"/>
          <w:szCs w:val="28"/>
          <w:lang w:val="ru-RU"/>
        </w:rPr>
      </w:pPr>
      <w:r w:rsidRPr="00754447">
        <w:rPr>
          <w:sz w:val="28"/>
          <w:szCs w:val="28"/>
          <w:lang w:val="ru-RU"/>
        </w:rPr>
        <w:t>Средства, оставшиеся после ликвидации КВП, являются доходом</w:t>
      </w:r>
      <w:r w:rsidR="006A0DC7" w:rsidRPr="00754447">
        <w:rPr>
          <w:sz w:val="28"/>
          <w:szCs w:val="28"/>
          <w:lang w:val="ru-RU"/>
        </w:rPr>
        <w:t xml:space="preserve"> организации</w:t>
      </w:r>
      <w:r w:rsidRPr="00754447">
        <w:rPr>
          <w:sz w:val="28"/>
          <w:szCs w:val="28"/>
          <w:lang w:val="ru-RU"/>
        </w:rPr>
        <w:t xml:space="preserve"> и поступают в распоряжение Обкома профсоюза. После уплаты налогов</w:t>
      </w:r>
      <w:r w:rsidR="0042319F" w:rsidRPr="00754447">
        <w:rPr>
          <w:sz w:val="28"/>
          <w:szCs w:val="28"/>
          <w:lang w:val="ru-RU"/>
        </w:rPr>
        <w:t>,</w:t>
      </w:r>
      <w:r w:rsidRPr="00754447">
        <w:rPr>
          <w:sz w:val="28"/>
          <w:szCs w:val="28"/>
          <w:lang w:val="ru-RU"/>
        </w:rPr>
        <w:t xml:space="preserve"> в соответствии с действующим законодательством</w:t>
      </w:r>
      <w:r w:rsidR="0042319F" w:rsidRPr="00754447">
        <w:rPr>
          <w:sz w:val="28"/>
          <w:szCs w:val="28"/>
          <w:lang w:val="ru-RU"/>
        </w:rPr>
        <w:t>,</w:t>
      </w:r>
      <w:r w:rsidRPr="00754447">
        <w:rPr>
          <w:sz w:val="28"/>
          <w:szCs w:val="28"/>
          <w:lang w:val="ru-RU"/>
        </w:rPr>
        <w:t xml:space="preserve"> они  по решению Обкома профсоюза могут быть направлены на основную уставную деятельность профсоюза или на иные цели.</w:t>
      </w:r>
    </w:p>
    <w:p w:rsidR="00DA447A" w:rsidRDefault="00DA447A" w:rsidP="00392CA9">
      <w:pPr>
        <w:jc w:val="both"/>
        <w:rPr>
          <w:sz w:val="28"/>
          <w:szCs w:val="28"/>
          <w:lang w:val="ru-RU"/>
        </w:rPr>
      </w:pPr>
    </w:p>
    <w:p w:rsidR="00DA447A" w:rsidRDefault="00DA447A" w:rsidP="00392CA9">
      <w:pPr>
        <w:jc w:val="both"/>
        <w:rPr>
          <w:sz w:val="28"/>
          <w:szCs w:val="28"/>
          <w:lang w:val="ru-RU"/>
        </w:rPr>
      </w:pPr>
    </w:p>
    <w:p w:rsidR="0064550A" w:rsidRDefault="0064550A" w:rsidP="00392CA9">
      <w:pPr>
        <w:jc w:val="both"/>
        <w:rPr>
          <w:sz w:val="28"/>
          <w:szCs w:val="28"/>
          <w:lang w:val="ru-RU"/>
        </w:rPr>
      </w:pPr>
    </w:p>
    <w:p w:rsidR="0064550A" w:rsidRDefault="0064550A" w:rsidP="00392CA9">
      <w:pPr>
        <w:jc w:val="both"/>
        <w:rPr>
          <w:sz w:val="28"/>
          <w:szCs w:val="28"/>
          <w:lang w:val="ru-RU"/>
        </w:rPr>
      </w:pPr>
    </w:p>
    <w:p w:rsidR="0064550A" w:rsidRDefault="00DA447A" w:rsidP="003829F7">
      <w:pPr>
        <w:jc w:val="both"/>
        <w:rPr>
          <w:b/>
          <w:lang w:val="ru-RU"/>
        </w:rPr>
      </w:pPr>
      <w:r>
        <w:rPr>
          <w:sz w:val="28"/>
          <w:szCs w:val="28"/>
          <w:lang w:val="ru-RU"/>
        </w:rPr>
        <w:t>Председатель                                                                                                Л.Н.Катина</w:t>
      </w:r>
    </w:p>
    <w:sectPr w:rsidR="0064550A" w:rsidSect="00565D63">
      <w:footerReference w:type="even" r:id="rId8"/>
      <w:footerReference w:type="default" r:id="rId9"/>
      <w:footnotePr>
        <w:numFmt w:val="chicago"/>
        <w:numRestart w:val="eachPage"/>
      </w:footnotePr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C04" w:rsidRDefault="00112C04">
      <w:r>
        <w:separator/>
      </w:r>
    </w:p>
  </w:endnote>
  <w:endnote w:type="continuationSeparator" w:id="1">
    <w:p w:rsidR="00112C04" w:rsidRDefault="00112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B2" w:rsidRDefault="005033B2" w:rsidP="00B10D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3B2" w:rsidRDefault="005033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B2" w:rsidRDefault="005033B2" w:rsidP="00B10D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3901">
      <w:rPr>
        <w:rStyle w:val="a7"/>
        <w:noProof/>
      </w:rPr>
      <w:t>1</w:t>
    </w:r>
    <w:r>
      <w:rPr>
        <w:rStyle w:val="a7"/>
      </w:rPr>
      <w:fldChar w:fldCharType="end"/>
    </w:r>
  </w:p>
  <w:p w:rsidR="005033B2" w:rsidRDefault="005033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C04" w:rsidRDefault="00112C04">
      <w:r>
        <w:separator/>
      </w:r>
    </w:p>
  </w:footnote>
  <w:footnote w:type="continuationSeparator" w:id="1">
    <w:p w:rsidR="00112C04" w:rsidRDefault="00112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DE7"/>
    <w:multiLevelType w:val="multilevel"/>
    <w:tmpl w:val="C1D6D9E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ED0006B"/>
    <w:multiLevelType w:val="multilevel"/>
    <w:tmpl w:val="B8CC0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17293056"/>
    <w:multiLevelType w:val="multilevel"/>
    <w:tmpl w:val="40DA72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>
    <w:nsid w:val="1D811C96"/>
    <w:multiLevelType w:val="multilevel"/>
    <w:tmpl w:val="A20060D2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5376FCE"/>
    <w:multiLevelType w:val="multilevel"/>
    <w:tmpl w:val="B6F09A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5D17831"/>
    <w:multiLevelType w:val="multilevel"/>
    <w:tmpl w:val="A20060D2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B162164"/>
    <w:multiLevelType w:val="hybridMultilevel"/>
    <w:tmpl w:val="E77C2660"/>
    <w:lvl w:ilvl="0" w:tplc="ACA4B0B0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D04B8"/>
    <w:multiLevelType w:val="multilevel"/>
    <w:tmpl w:val="74401A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8">
    <w:nsid w:val="3485154C"/>
    <w:multiLevelType w:val="multilevel"/>
    <w:tmpl w:val="4E1630D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9">
    <w:nsid w:val="3D6207D4"/>
    <w:multiLevelType w:val="hybridMultilevel"/>
    <w:tmpl w:val="AB8A65D8"/>
    <w:lvl w:ilvl="0" w:tplc="2E5E5A88">
      <w:start w:val="2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611852"/>
    <w:multiLevelType w:val="multilevel"/>
    <w:tmpl w:val="A20060D2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56C50A32"/>
    <w:multiLevelType w:val="hybridMultilevel"/>
    <w:tmpl w:val="CDC24954"/>
    <w:lvl w:ilvl="0" w:tplc="69EE664E">
      <w:numFmt w:val="none"/>
      <w:lvlText w:val=""/>
      <w:lvlJc w:val="left"/>
      <w:pPr>
        <w:tabs>
          <w:tab w:val="num" w:pos="360"/>
        </w:tabs>
      </w:pPr>
    </w:lvl>
    <w:lvl w:ilvl="1" w:tplc="5F000CC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9E2C44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C0E7C4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6CCB56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2E6AEC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4986D1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A9BAF6E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AA2FF7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28A59AD"/>
    <w:multiLevelType w:val="multilevel"/>
    <w:tmpl w:val="1E760F4E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25"/>
        </w:tabs>
        <w:ind w:left="1725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30"/>
        </w:tabs>
        <w:ind w:left="303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7A0731CB"/>
    <w:multiLevelType w:val="multilevel"/>
    <w:tmpl w:val="0568A5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5D6FB1"/>
    <w:rsid w:val="0000282C"/>
    <w:rsid w:val="00004EF0"/>
    <w:rsid w:val="00030338"/>
    <w:rsid w:val="00031161"/>
    <w:rsid w:val="00034B1D"/>
    <w:rsid w:val="0004043F"/>
    <w:rsid w:val="00040608"/>
    <w:rsid w:val="00041B82"/>
    <w:rsid w:val="00041CD7"/>
    <w:rsid w:val="00044FF6"/>
    <w:rsid w:val="00047A0B"/>
    <w:rsid w:val="000526DC"/>
    <w:rsid w:val="0007083E"/>
    <w:rsid w:val="0007314A"/>
    <w:rsid w:val="00075B8B"/>
    <w:rsid w:val="00075F58"/>
    <w:rsid w:val="000900DF"/>
    <w:rsid w:val="000B4342"/>
    <w:rsid w:val="000C2E55"/>
    <w:rsid w:val="000F3C8E"/>
    <w:rsid w:val="000F5074"/>
    <w:rsid w:val="0010095A"/>
    <w:rsid w:val="001026E3"/>
    <w:rsid w:val="0010376E"/>
    <w:rsid w:val="00105308"/>
    <w:rsid w:val="001102A4"/>
    <w:rsid w:val="00111062"/>
    <w:rsid w:val="00112C04"/>
    <w:rsid w:val="00132055"/>
    <w:rsid w:val="00133F0B"/>
    <w:rsid w:val="00153962"/>
    <w:rsid w:val="00156A2C"/>
    <w:rsid w:val="001620E7"/>
    <w:rsid w:val="00163391"/>
    <w:rsid w:val="001636FA"/>
    <w:rsid w:val="001731C2"/>
    <w:rsid w:val="0017348B"/>
    <w:rsid w:val="00182E56"/>
    <w:rsid w:val="00186764"/>
    <w:rsid w:val="001A121B"/>
    <w:rsid w:val="001A3BFD"/>
    <w:rsid w:val="001A4309"/>
    <w:rsid w:val="001E607C"/>
    <w:rsid w:val="001F2523"/>
    <w:rsid w:val="0020171F"/>
    <w:rsid w:val="00220815"/>
    <w:rsid w:val="00221D1B"/>
    <w:rsid w:val="00225157"/>
    <w:rsid w:val="00240720"/>
    <w:rsid w:val="002609D4"/>
    <w:rsid w:val="0026411A"/>
    <w:rsid w:val="002740DA"/>
    <w:rsid w:val="002A3ED7"/>
    <w:rsid w:val="002A4CDF"/>
    <w:rsid w:val="002B20A3"/>
    <w:rsid w:val="002C026C"/>
    <w:rsid w:val="002D1EE8"/>
    <w:rsid w:val="002E0823"/>
    <w:rsid w:val="002E1704"/>
    <w:rsid w:val="002E2007"/>
    <w:rsid w:val="002E582A"/>
    <w:rsid w:val="002E64F6"/>
    <w:rsid w:val="00315F1A"/>
    <w:rsid w:val="00327ABD"/>
    <w:rsid w:val="00341105"/>
    <w:rsid w:val="00341789"/>
    <w:rsid w:val="00376C37"/>
    <w:rsid w:val="003829F7"/>
    <w:rsid w:val="00392CA9"/>
    <w:rsid w:val="00396F17"/>
    <w:rsid w:val="003B2B13"/>
    <w:rsid w:val="003C3F77"/>
    <w:rsid w:val="003C5A66"/>
    <w:rsid w:val="00403AD5"/>
    <w:rsid w:val="004103C0"/>
    <w:rsid w:val="004200B4"/>
    <w:rsid w:val="0042319F"/>
    <w:rsid w:val="00434668"/>
    <w:rsid w:val="004567C5"/>
    <w:rsid w:val="00471724"/>
    <w:rsid w:val="00482ED7"/>
    <w:rsid w:val="00483B96"/>
    <w:rsid w:val="0049532A"/>
    <w:rsid w:val="004B0314"/>
    <w:rsid w:val="004D21C5"/>
    <w:rsid w:val="004D670E"/>
    <w:rsid w:val="004E34A9"/>
    <w:rsid w:val="004E732B"/>
    <w:rsid w:val="004E7F08"/>
    <w:rsid w:val="005033B2"/>
    <w:rsid w:val="00523548"/>
    <w:rsid w:val="00564470"/>
    <w:rsid w:val="00565D63"/>
    <w:rsid w:val="00566432"/>
    <w:rsid w:val="00572E3A"/>
    <w:rsid w:val="005A0DFC"/>
    <w:rsid w:val="005B1C4E"/>
    <w:rsid w:val="005B2DD7"/>
    <w:rsid w:val="005C5ED2"/>
    <w:rsid w:val="005D6FB1"/>
    <w:rsid w:val="005E26B1"/>
    <w:rsid w:val="005F556D"/>
    <w:rsid w:val="00601129"/>
    <w:rsid w:val="0061029E"/>
    <w:rsid w:val="00613C2E"/>
    <w:rsid w:val="0063295A"/>
    <w:rsid w:val="0064550A"/>
    <w:rsid w:val="0064612A"/>
    <w:rsid w:val="0065030B"/>
    <w:rsid w:val="00650D69"/>
    <w:rsid w:val="006535E5"/>
    <w:rsid w:val="00654566"/>
    <w:rsid w:val="006572FC"/>
    <w:rsid w:val="006600FC"/>
    <w:rsid w:val="006634A4"/>
    <w:rsid w:val="00671E0D"/>
    <w:rsid w:val="00672C3B"/>
    <w:rsid w:val="006844E6"/>
    <w:rsid w:val="00690E0F"/>
    <w:rsid w:val="006965D2"/>
    <w:rsid w:val="006A0DC7"/>
    <w:rsid w:val="006A11BC"/>
    <w:rsid w:val="006B25F5"/>
    <w:rsid w:val="006B3F51"/>
    <w:rsid w:val="006C4F9A"/>
    <w:rsid w:val="006F4AA4"/>
    <w:rsid w:val="00721D03"/>
    <w:rsid w:val="00722223"/>
    <w:rsid w:val="00744873"/>
    <w:rsid w:val="00752284"/>
    <w:rsid w:val="00754447"/>
    <w:rsid w:val="00761626"/>
    <w:rsid w:val="0076356B"/>
    <w:rsid w:val="007829DE"/>
    <w:rsid w:val="007901B2"/>
    <w:rsid w:val="0079631B"/>
    <w:rsid w:val="007B1E03"/>
    <w:rsid w:val="007B1F57"/>
    <w:rsid w:val="007B339C"/>
    <w:rsid w:val="007C3191"/>
    <w:rsid w:val="007C41A1"/>
    <w:rsid w:val="007E440D"/>
    <w:rsid w:val="007F17AB"/>
    <w:rsid w:val="007F1D35"/>
    <w:rsid w:val="007F3EF7"/>
    <w:rsid w:val="00816F85"/>
    <w:rsid w:val="0082395A"/>
    <w:rsid w:val="008275BD"/>
    <w:rsid w:val="00857703"/>
    <w:rsid w:val="00865BC4"/>
    <w:rsid w:val="00870FF3"/>
    <w:rsid w:val="00871C25"/>
    <w:rsid w:val="00882E2C"/>
    <w:rsid w:val="008843A6"/>
    <w:rsid w:val="0089042A"/>
    <w:rsid w:val="00890C0C"/>
    <w:rsid w:val="008933EA"/>
    <w:rsid w:val="008937EC"/>
    <w:rsid w:val="008969AF"/>
    <w:rsid w:val="008A0C86"/>
    <w:rsid w:val="008B033E"/>
    <w:rsid w:val="008B7697"/>
    <w:rsid w:val="008C2526"/>
    <w:rsid w:val="008C298B"/>
    <w:rsid w:val="00902AC4"/>
    <w:rsid w:val="00906A47"/>
    <w:rsid w:val="0092510E"/>
    <w:rsid w:val="00941814"/>
    <w:rsid w:val="009425FE"/>
    <w:rsid w:val="0094353A"/>
    <w:rsid w:val="00980C96"/>
    <w:rsid w:val="009813F6"/>
    <w:rsid w:val="00981939"/>
    <w:rsid w:val="0098320E"/>
    <w:rsid w:val="0099513A"/>
    <w:rsid w:val="0099580E"/>
    <w:rsid w:val="009A70BA"/>
    <w:rsid w:val="009A72DD"/>
    <w:rsid w:val="009B67AD"/>
    <w:rsid w:val="009D3901"/>
    <w:rsid w:val="009E1921"/>
    <w:rsid w:val="009F0D71"/>
    <w:rsid w:val="009F67D3"/>
    <w:rsid w:val="00A05F2E"/>
    <w:rsid w:val="00A2205D"/>
    <w:rsid w:val="00A23DE0"/>
    <w:rsid w:val="00A41682"/>
    <w:rsid w:val="00A42CC3"/>
    <w:rsid w:val="00A673B1"/>
    <w:rsid w:val="00A676C2"/>
    <w:rsid w:val="00A72EA3"/>
    <w:rsid w:val="00A765CE"/>
    <w:rsid w:val="00A85F00"/>
    <w:rsid w:val="00A866C9"/>
    <w:rsid w:val="00AA3E58"/>
    <w:rsid w:val="00AB37F2"/>
    <w:rsid w:val="00AC1FA8"/>
    <w:rsid w:val="00AC29F6"/>
    <w:rsid w:val="00AC4620"/>
    <w:rsid w:val="00AD3B6F"/>
    <w:rsid w:val="00AD5BF3"/>
    <w:rsid w:val="00AE40A4"/>
    <w:rsid w:val="00AE50A7"/>
    <w:rsid w:val="00AF43E0"/>
    <w:rsid w:val="00B10DD0"/>
    <w:rsid w:val="00B110BE"/>
    <w:rsid w:val="00B12761"/>
    <w:rsid w:val="00B249D8"/>
    <w:rsid w:val="00B25DEB"/>
    <w:rsid w:val="00B57C1D"/>
    <w:rsid w:val="00B71D04"/>
    <w:rsid w:val="00B73590"/>
    <w:rsid w:val="00B85001"/>
    <w:rsid w:val="00B9597A"/>
    <w:rsid w:val="00BA34F6"/>
    <w:rsid w:val="00BB62BB"/>
    <w:rsid w:val="00BC004A"/>
    <w:rsid w:val="00BC09D9"/>
    <w:rsid w:val="00BD74F8"/>
    <w:rsid w:val="00BF1D88"/>
    <w:rsid w:val="00BF34E1"/>
    <w:rsid w:val="00BF47C1"/>
    <w:rsid w:val="00C2466D"/>
    <w:rsid w:val="00C30A61"/>
    <w:rsid w:val="00C33C8C"/>
    <w:rsid w:val="00C4051A"/>
    <w:rsid w:val="00C57373"/>
    <w:rsid w:val="00C61CBE"/>
    <w:rsid w:val="00C67DBB"/>
    <w:rsid w:val="00C80372"/>
    <w:rsid w:val="00C81A6D"/>
    <w:rsid w:val="00C85318"/>
    <w:rsid w:val="00C878E5"/>
    <w:rsid w:val="00CA3810"/>
    <w:rsid w:val="00CA517B"/>
    <w:rsid w:val="00CB0188"/>
    <w:rsid w:val="00CB2391"/>
    <w:rsid w:val="00CB46C0"/>
    <w:rsid w:val="00CB6A26"/>
    <w:rsid w:val="00CC003B"/>
    <w:rsid w:val="00CC371B"/>
    <w:rsid w:val="00CD60A6"/>
    <w:rsid w:val="00CD7C31"/>
    <w:rsid w:val="00CE6078"/>
    <w:rsid w:val="00CF686B"/>
    <w:rsid w:val="00D0345E"/>
    <w:rsid w:val="00D210C8"/>
    <w:rsid w:val="00D26D6A"/>
    <w:rsid w:val="00D341CE"/>
    <w:rsid w:val="00D4142C"/>
    <w:rsid w:val="00D41E25"/>
    <w:rsid w:val="00D72F3C"/>
    <w:rsid w:val="00D7395D"/>
    <w:rsid w:val="00D74141"/>
    <w:rsid w:val="00D74FD4"/>
    <w:rsid w:val="00D764FF"/>
    <w:rsid w:val="00D87DBD"/>
    <w:rsid w:val="00D9518D"/>
    <w:rsid w:val="00DA1392"/>
    <w:rsid w:val="00DA2742"/>
    <w:rsid w:val="00DA447A"/>
    <w:rsid w:val="00DD0991"/>
    <w:rsid w:val="00DF0328"/>
    <w:rsid w:val="00DF3D71"/>
    <w:rsid w:val="00DF733A"/>
    <w:rsid w:val="00E054E2"/>
    <w:rsid w:val="00E16A67"/>
    <w:rsid w:val="00E2628F"/>
    <w:rsid w:val="00E35DD2"/>
    <w:rsid w:val="00E476D2"/>
    <w:rsid w:val="00E5005E"/>
    <w:rsid w:val="00E503C5"/>
    <w:rsid w:val="00E5561D"/>
    <w:rsid w:val="00E57CDF"/>
    <w:rsid w:val="00E657B7"/>
    <w:rsid w:val="00E70649"/>
    <w:rsid w:val="00E84690"/>
    <w:rsid w:val="00E96B0C"/>
    <w:rsid w:val="00E96B4F"/>
    <w:rsid w:val="00E97334"/>
    <w:rsid w:val="00EC1C84"/>
    <w:rsid w:val="00ED72C8"/>
    <w:rsid w:val="00EE39C8"/>
    <w:rsid w:val="00EE4438"/>
    <w:rsid w:val="00EF05F7"/>
    <w:rsid w:val="00F00CAB"/>
    <w:rsid w:val="00F10478"/>
    <w:rsid w:val="00F15F20"/>
    <w:rsid w:val="00F24A1F"/>
    <w:rsid w:val="00F34BF5"/>
    <w:rsid w:val="00F362ED"/>
    <w:rsid w:val="00F37F34"/>
    <w:rsid w:val="00F605D3"/>
    <w:rsid w:val="00F6392B"/>
    <w:rsid w:val="00F64B53"/>
    <w:rsid w:val="00F802E1"/>
    <w:rsid w:val="00F9424A"/>
    <w:rsid w:val="00F97FD7"/>
    <w:rsid w:val="00FA0ACC"/>
    <w:rsid w:val="00FB2474"/>
    <w:rsid w:val="00FC2112"/>
    <w:rsid w:val="00FE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6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98320E"/>
    <w:rPr>
      <w:sz w:val="20"/>
      <w:szCs w:val="20"/>
    </w:rPr>
  </w:style>
  <w:style w:type="character" w:styleId="a5">
    <w:name w:val="footnote reference"/>
    <w:semiHidden/>
    <w:rsid w:val="0098320E"/>
    <w:rPr>
      <w:vertAlign w:val="superscript"/>
    </w:rPr>
  </w:style>
  <w:style w:type="paragraph" w:styleId="a6">
    <w:name w:val="footer"/>
    <w:basedOn w:val="a"/>
    <w:rsid w:val="00C61C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1CBE"/>
  </w:style>
  <w:style w:type="paragraph" w:styleId="a8">
    <w:name w:val="Balloon Text"/>
    <w:basedOn w:val="a"/>
    <w:link w:val="a9"/>
    <w:rsid w:val="00E05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054E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88CA-4E92-4E90-9B69-9637215C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Соцпедагоги</cp:lastModifiedBy>
  <cp:revision>2</cp:revision>
  <cp:lastPrinted>2016-10-05T07:11:00Z</cp:lastPrinted>
  <dcterms:created xsi:type="dcterms:W3CDTF">2022-08-15T14:24:00Z</dcterms:created>
  <dcterms:modified xsi:type="dcterms:W3CDTF">2022-08-15T14:24:00Z</dcterms:modified>
</cp:coreProperties>
</file>